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552" w:rsidRDefault="00495552" w:rsidP="00495552">
      <w:pPr>
        <w:shd w:val="clear" w:color="auto" w:fill="FFFFFF"/>
        <w:spacing w:after="0" w:line="240" w:lineRule="auto"/>
        <w:jc w:val="center"/>
        <w:rPr>
          <w:rFonts w:ascii="HelveticaNeueCyr-Roman" w:eastAsia="Times New Roman" w:hAnsi="HelveticaNeueCyr-Roman" w:cs="Times New Roman"/>
          <w:b/>
          <w:color w:val="3A3A3A"/>
          <w:sz w:val="28"/>
          <w:szCs w:val="28"/>
          <w:lang w:val="uk-UA" w:eastAsia="ru-RU"/>
        </w:rPr>
      </w:pPr>
      <w:bookmarkStart w:id="0" w:name="_GoBack"/>
      <w:bookmarkEnd w:id="0"/>
      <w:proofErr w:type="spellStart"/>
      <w:r w:rsidRPr="00495552">
        <w:rPr>
          <w:rFonts w:ascii="HelveticaNeueCyr-Roman" w:eastAsia="Times New Roman" w:hAnsi="HelveticaNeueCyr-Roman" w:cs="Times New Roman"/>
          <w:b/>
          <w:color w:val="3A3A3A"/>
          <w:sz w:val="28"/>
          <w:szCs w:val="28"/>
          <w:lang w:val="uk-UA" w:eastAsia="ru-RU"/>
        </w:rPr>
        <w:t>Обгрунтування</w:t>
      </w:r>
      <w:proofErr w:type="spellEnd"/>
      <w:r w:rsidRPr="00495552">
        <w:rPr>
          <w:rFonts w:ascii="HelveticaNeueCyr-Roman" w:eastAsia="Times New Roman" w:hAnsi="HelveticaNeueCyr-Roman" w:cs="Times New Roman"/>
          <w:b/>
          <w:color w:val="3A3A3A"/>
          <w:sz w:val="28"/>
          <w:szCs w:val="28"/>
          <w:lang w:val="uk-UA" w:eastAsia="ru-RU"/>
        </w:rPr>
        <w:t xml:space="preserve"> технічних, якісних характеристик предмету закупівлі</w:t>
      </w:r>
    </w:p>
    <w:p w:rsidR="00495552" w:rsidRPr="00495552" w:rsidRDefault="00495552" w:rsidP="00495552">
      <w:pPr>
        <w:shd w:val="clear" w:color="auto" w:fill="FFFFFF"/>
        <w:spacing w:after="0" w:line="240" w:lineRule="auto"/>
        <w:jc w:val="center"/>
        <w:rPr>
          <w:rFonts w:ascii="HelveticaNeueCyr-Roman" w:eastAsia="Times New Roman" w:hAnsi="HelveticaNeueCyr-Roman" w:cs="Times New Roman"/>
          <w:b/>
          <w:color w:val="3A3A3A"/>
          <w:sz w:val="28"/>
          <w:szCs w:val="28"/>
          <w:lang w:val="uk-UA" w:eastAsia="ru-RU"/>
        </w:rPr>
      </w:pPr>
      <w:r w:rsidRPr="00495552">
        <w:rPr>
          <w:rFonts w:ascii="HelveticaNeueCyr-Roman" w:eastAsia="Times New Roman" w:hAnsi="HelveticaNeueCyr-Roman" w:cs="Times New Roman"/>
          <w:b/>
          <w:color w:val="3A3A3A"/>
          <w:sz w:val="28"/>
          <w:szCs w:val="28"/>
          <w:lang w:val="uk-UA" w:eastAsia="ru-RU"/>
        </w:rPr>
        <w:t>та очікуваної вартості електричної енергії  на 2022 рік</w:t>
      </w:r>
    </w:p>
    <w:p w:rsidR="00495552" w:rsidRPr="00495552" w:rsidRDefault="00495552" w:rsidP="00495552">
      <w:pPr>
        <w:shd w:val="clear" w:color="auto" w:fill="FFFFFF"/>
        <w:spacing w:after="0" w:line="336" w:lineRule="atLeast"/>
        <w:jc w:val="center"/>
        <w:rPr>
          <w:rFonts w:ascii="HelveticaNeueCyr-Roman" w:eastAsia="Times New Roman" w:hAnsi="HelveticaNeueCyr-Roman" w:cs="Times New Roman"/>
          <w:b/>
          <w:color w:val="3A3A3A"/>
          <w:sz w:val="28"/>
          <w:szCs w:val="28"/>
          <w:lang w:val="uk-UA" w:eastAsia="ru-RU"/>
        </w:rPr>
      </w:pPr>
      <w:r w:rsidRPr="00495552">
        <w:rPr>
          <w:rFonts w:ascii="HelveticaNeueCyr-Roman" w:eastAsia="Times New Roman" w:hAnsi="HelveticaNeueCyr-Roman" w:cs="Times New Roman"/>
          <w:b/>
          <w:color w:val="3A3A3A"/>
          <w:sz w:val="28"/>
          <w:szCs w:val="28"/>
          <w:lang w:val="uk-UA" w:eastAsia="ru-RU"/>
        </w:rPr>
        <w:t>для потреб Дніпровського фахового коледжу інженерії та педагогіки державного вищого навчального закладу «Український державний хіміко-технологічний університет»</w:t>
      </w:r>
    </w:p>
    <w:p w:rsidR="00495552" w:rsidRPr="001A26C0" w:rsidRDefault="00495552" w:rsidP="00495552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A26C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(відповідно до пункту 4</w:t>
      </w:r>
      <w:r w:rsidRPr="001A26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  <w:lang w:eastAsia="ru-RU"/>
        </w:rPr>
        <w:t> </w:t>
      </w:r>
      <w:r w:rsidRPr="001A26C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постанови КМУ від 11.10.2016 № 710 «Про ефективне використання державних коштів» (зі змінами)</w:t>
      </w:r>
    </w:p>
    <w:p w:rsidR="00495552" w:rsidRPr="001A26C0" w:rsidRDefault="00495552" w:rsidP="00495552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5552" w:rsidRPr="001A26C0" w:rsidRDefault="00495552" w:rsidP="004955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6C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proofErr w:type="gramStart"/>
      <w:r w:rsidRPr="001A26C0">
        <w:rPr>
          <w:rFonts w:ascii="Times New Roman" w:hAnsi="Times New Roman" w:cs="Times New Roman"/>
          <w:sz w:val="28"/>
          <w:szCs w:val="28"/>
        </w:rPr>
        <w:t>Електрична</w:t>
      </w:r>
      <w:proofErr w:type="spellEnd"/>
      <w:r w:rsidRPr="001A26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26C0">
        <w:rPr>
          <w:rFonts w:ascii="Times New Roman" w:hAnsi="Times New Roman" w:cs="Times New Roman"/>
          <w:sz w:val="28"/>
          <w:szCs w:val="28"/>
        </w:rPr>
        <w:t>енергія</w:t>
      </w:r>
      <w:proofErr w:type="spellEnd"/>
      <w:r w:rsidRPr="001A26C0">
        <w:rPr>
          <w:rFonts w:ascii="Times New Roman" w:hAnsi="Times New Roman" w:cs="Times New Roman"/>
          <w:sz w:val="28"/>
          <w:szCs w:val="28"/>
        </w:rPr>
        <w:t xml:space="preserve"> (код ДК 021:2015: 09310000-5 – </w:t>
      </w:r>
      <w:proofErr w:type="spellStart"/>
      <w:r w:rsidRPr="001A26C0">
        <w:rPr>
          <w:rFonts w:ascii="Times New Roman" w:hAnsi="Times New Roman" w:cs="Times New Roman"/>
          <w:sz w:val="28"/>
          <w:szCs w:val="28"/>
        </w:rPr>
        <w:t>Електрична</w:t>
      </w:r>
      <w:proofErr w:type="spellEnd"/>
      <w:r w:rsidRPr="001A26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26C0">
        <w:rPr>
          <w:rFonts w:ascii="Times New Roman" w:hAnsi="Times New Roman" w:cs="Times New Roman"/>
          <w:sz w:val="28"/>
          <w:szCs w:val="28"/>
        </w:rPr>
        <w:t>енергія</w:t>
      </w:r>
      <w:proofErr w:type="spellEnd"/>
      <w:r w:rsidRPr="001A26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495552" w:rsidRPr="001A26C0" w:rsidRDefault="00495552" w:rsidP="004955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6C0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1A26C0">
        <w:rPr>
          <w:rFonts w:ascii="Times New Roman" w:hAnsi="Times New Roman" w:cs="Times New Roman"/>
          <w:sz w:val="28"/>
          <w:szCs w:val="28"/>
        </w:rPr>
        <w:t>Закупівля</w:t>
      </w:r>
      <w:proofErr w:type="spellEnd"/>
      <w:r w:rsidRPr="001A26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26C0">
        <w:rPr>
          <w:rFonts w:ascii="Times New Roman" w:hAnsi="Times New Roman" w:cs="Times New Roman"/>
          <w:sz w:val="28"/>
          <w:szCs w:val="28"/>
        </w:rPr>
        <w:t>зареєстрована</w:t>
      </w:r>
      <w:proofErr w:type="spellEnd"/>
      <w:r w:rsidR="0090041C" w:rsidRPr="001A26C0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90041C" w:rsidRPr="001A26C0">
        <w:rPr>
          <w:rFonts w:ascii="Times New Roman" w:hAnsi="Times New Roman" w:cs="Times New Roman"/>
          <w:sz w:val="28"/>
          <w:szCs w:val="28"/>
        </w:rPr>
        <w:t>ідентифікатором</w:t>
      </w:r>
      <w:proofErr w:type="spellEnd"/>
      <w:r w:rsidR="0090041C" w:rsidRPr="001A26C0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90041C" w:rsidRPr="001A26C0">
        <w:rPr>
          <w:rFonts w:ascii="Times New Roman" w:hAnsi="Times New Roman" w:cs="Times New Roman"/>
          <w:sz w:val="28"/>
          <w:szCs w:val="28"/>
          <w:shd w:val="clear" w:color="auto" w:fill="FFFFFF"/>
        </w:rPr>
        <w:t>UA-2021-12-17-006580</w:t>
      </w:r>
      <w:r w:rsidR="0090041C" w:rsidRPr="001A26C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-с</w:t>
      </w:r>
    </w:p>
    <w:p w:rsidR="00495552" w:rsidRPr="001A26C0" w:rsidRDefault="00495552" w:rsidP="004955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6C0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spellStart"/>
      <w:proofErr w:type="gramStart"/>
      <w:r w:rsidRPr="001A26C0">
        <w:rPr>
          <w:rFonts w:ascii="Times New Roman" w:hAnsi="Times New Roman" w:cs="Times New Roman"/>
          <w:sz w:val="28"/>
          <w:szCs w:val="28"/>
        </w:rPr>
        <w:t>Техн</w:t>
      </w:r>
      <w:proofErr w:type="gramEnd"/>
      <w:r w:rsidRPr="001A26C0">
        <w:rPr>
          <w:rFonts w:ascii="Times New Roman" w:hAnsi="Times New Roman" w:cs="Times New Roman"/>
          <w:sz w:val="28"/>
          <w:szCs w:val="28"/>
        </w:rPr>
        <w:t>ічні</w:t>
      </w:r>
      <w:proofErr w:type="spellEnd"/>
      <w:r w:rsidRPr="001A26C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A26C0">
        <w:rPr>
          <w:rFonts w:ascii="Times New Roman" w:hAnsi="Times New Roman" w:cs="Times New Roman"/>
          <w:sz w:val="28"/>
          <w:szCs w:val="28"/>
        </w:rPr>
        <w:t>якісні</w:t>
      </w:r>
      <w:proofErr w:type="spellEnd"/>
      <w:r w:rsidRPr="001A26C0">
        <w:rPr>
          <w:rFonts w:ascii="Times New Roman" w:hAnsi="Times New Roman" w:cs="Times New Roman"/>
          <w:sz w:val="28"/>
          <w:szCs w:val="28"/>
        </w:rPr>
        <w:t xml:space="preserve"> характеристики предмета </w:t>
      </w:r>
      <w:proofErr w:type="spellStart"/>
      <w:r w:rsidRPr="001A26C0">
        <w:rPr>
          <w:rFonts w:ascii="Times New Roman" w:hAnsi="Times New Roman" w:cs="Times New Roman"/>
          <w:sz w:val="28"/>
          <w:szCs w:val="28"/>
        </w:rPr>
        <w:t>закупівлі</w:t>
      </w:r>
      <w:proofErr w:type="spellEnd"/>
      <w:r w:rsidRPr="001A26C0">
        <w:rPr>
          <w:rFonts w:ascii="Times New Roman" w:hAnsi="Times New Roman" w:cs="Times New Roman"/>
          <w:sz w:val="28"/>
          <w:szCs w:val="28"/>
        </w:rPr>
        <w:t>:</w:t>
      </w:r>
    </w:p>
    <w:p w:rsidR="00495552" w:rsidRPr="001A26C0" w:rsidRDefault="00495552" w:rsidP="004955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A26C0">
        <w:rPr>
          <w:rFonts w:ascii="Times New Roman" w:hAnsi="Times New Roman" w:cs="Times New Roman"/>
          <w:sz w:val="28"/>
          <w:szCs w:val="28"/>
        </w:rPr>
        <w:t>Техн</w:t>
      </w:r>
      <w:proofErr w:type="gramEnd"/>
      <w:r w:rsidRPr="001A26C0">
        <w:rPr>
          <w:rFonts w:ascii="Times New Roman" w:hAnsi="Times New Roman" w:cs="Times New Roman"/>
          <w:sz w:val="28"/>
          <w:szCs w:val="28"/>
        </w:rPr>
        <w:t>ічні</w:t>
      </w:r>
      <w:proofErr w:type="spellEnd"/>
      <w:r w:rsidRPr="001A26C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A26C0">
        <w:rPr>
          <w:rFonts w:ascii="Times New Roman" w:hAnsi="Times New Roman" w:cs="Times New Roman"/>
          <w:sz w:val="28"/>
          <w:szCs w:val="28"/>
        </w:rPr>
        <w:t>якісні</w:t>
      </w:r>
      <w:proofErr w:type="spellEnd"/>
      <w:r w:rsidRPr="001A26C0">
        <w:rPr>
          <w:rFonts w:ascii="Times New Roman" w:hAnsi="Times New Roman" w:cs="Times New Roman"/>
          <w:sz w:val="28"/>
          <w:szCs w:val="28"/>
        </w:rPr>
        <w:t xml:space="preserve"> характеристики предмета </w:t>
      </w:r>
      <w:proofErr w:type="spellStart"/>
      <w:r w:rsidRPr="001A26C0">
        <w:rPr>
          <w:rFonts w:ascii="Times New Roman" w:hAnsi="Times New Roman" w:cs="Times New Roman"/>
          <w:sz w:val="28"/>
          <w:szCs w:val="28"/>
        </w:rPr>
        <w:t>закупівлі</w:t>
      </w:r>
      <w:proofErr w:type="spellEnd"/>
      <w:r w:rsidRPr="001A26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26C0">
        <w:rPr>
          <w:rFonts w:ascii="Times New Roman" w:hAnsi="Times New Roman" w:cs="Times New Roman"/>
          <w:sz w:val="28"/>
          <w:szCs w:val="28"/>
        </w:rPr>
        <w:t>визначено</w:t>
      </w:r>
      <w:proofErr w:type="spellEnd"/>
      <w:r w:rsidRPr="001A26C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A26C0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Pr="001A26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26C0">
        <w:rPr>
          <w:rFonts w:ascii="Times New Roman" w:hAnsi="Times New Roman" w:cs="Times New Roman"/>
          <w:sz w:val="28"/>
          <w:szCs w:val="28"/>
        </w:rPr>
        <w:t>діючих</w:t>
      </w:r>
      <w:proofErr w:type="spellEnd"/>
      <w:r w:rsidRPr="001A26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26C0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1A26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26C0">
        <w:rPr>
          <w:rFonts w:ascii="Times New Roman" w:hAnsi="Times New Roman" w:cs="Times New Roman"/>
          <w:sz w:val="28"/>
          <w:szCs w:val="28"/>
        </w:rPr>
        <w:t>стандартів</w:t>
      </w:r>
      <w:proofErr w:type="spellEnd"/>
      <w:r w:rsidRPr="001A26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26C0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1A26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26C0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1A26C0">
        <w:rPr>
          <w:rFonts w:ascii="Times New Roman" w:hAnsi="Times New Roman" w:cs="Times New Roman"/>
          <w:sz w:val="28"/>
          <w:szCs w:val="28"/>
        </w:rPr>
        <w:t xml:space="preserve"> повинен </w:t>
      </w:r>
      <w:proofErr w:type="spellStart"/>
      <w:r w:rsidRPr="001A26C0">
        <w:rPr>
          <w:rFonts w:ascii="Times New Roman" w:hAnsi="Times New Roman" w:cs="Times New Roman"/>
          <w:sz w:val="28"/>
          <w:szCs w:val="28"/>
        </w:rPr>
        <w:t>відповідати</w:t>
      </w:r>
      <w:proofErr w:type="spellEnd"/>
      <w:r w:rsidRPr="001A26C0">
        <w:rPr>
          <w:rFonts w:ascii="Times New Roman" w:hAnsi="Times New Roman" w:cs="Times New Roman"/>
          <w:sz w:val="28"/>
          <w:szCs w:val="28"/>
        </w:rPr>
        <w:t xml:space="preserve">  вид товару.</w:t>
      </w:r>
    </w:p>
    <w:p w:rsidR="00495552" w:rsidRPr="001A26C0" w:rsidRDefault="00495552" w:rsidP="004955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A26C0">
        <w:rPr>
          <w:rFonts w:ascii="Times New Roman" w:hAnsi="Times New Roman" w:cs="Times New Roman"/>
          <w:sz w:val="28"/>
          <w:szCs w:val="28"/>
        </w:rPr>
        <w:t>Техн</w:t>
      </w:r>
      <w:proofErr w:type="gramEnd"/>
      <w:r w:rsidRPr="001A26C0">
        <w:rPr>
          <w:rFonts w:ascii="Times New Roman" w:hAnsi="Times New Roman" w:cs="Times New Roman"/>
          <w:sz w:val="28"/>
          <w:szCs w:val="28"/>
        </w:rPr>
        <w:t>ічні</w:t>
      </w:r>
      <w:proofErr w:type="spellEnd"/>
      <w:r w:rsidRPr="001A26C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A26C0">
        <w:rPr>
          <w:rFonts w:ascii="Times New Roman" w:hAnsi="Times New Roman" w:cs="Times New Roman"/>
          <w:sz w:val="28"/>
          <w:szCs w:val="28"/>
        </w:rPr>
        <w:t>якісні</w:t>
      </w:r>
      <w:proofErr w:type="spellEnd"/>
      <w:r w:rsidRPr="001A26C0">
        <w:rPr>
          <w:rFonts w:ascii="Times New Roman" w:hAnsi="Times New Roman" w:cs="Times New Roman"/>
          <w:sz w:val="28"/>
          <w:szCs w:val="28"/>
        </w:rPr>
        <w:t xml:space="preserve"> характеристики (</w:t>
      </w:r>
      <w:proofErr w:type="spellStart"/>
      <w:r w:rsidRPr="001A26C0">
        <w:rPr>
          <w:rFonts w:ascii="Times New Roman" w:hAnsi="Times New Roman" w:cs="Times New Roman"/>
          <w:sz w:val="28"/>
          <w:szCs w:val="28"/>
        </w:rPr>
        <w:t>параметри</w:t>
      </w:r>
      <w:proofErr w:type="spellEnd"/>
      <w:r w:rsidRPr="001A26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26C0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1A26C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A26C0">
        <w:rPr>
          <w:rFonts w:ascii="Times New Roman" w:hAnsi="Times New Roman" w:cs="Times New Roman"/>
          <w:sz w:val="28"/>
          <w:szCs w:val="28"/>
        </w:rPr>
        <w:t>електричної</w:t>
      </w:r>
      <w:proofErr w:type="spellEnd"/>
      <w:r w:rsidRPr="001A26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26C0">
        <w:rPr>
          <w:rFonts w:ascii="Times New Roman" w:hAnsi="Times New Roman" w:cs="Times New Roman"/>
          <w:sz w:val="28"/>
          <w:szCs w:val="28"/>
        </w:rPr>
        <w:t>енергії</w:t>
      </w:r>
      <w:proofErr w:type="spellEnd"/>
      <w:r w:rsidRPr="001A26C0">
        <w:rPr>
          <w:rFonts w:ascii="Times New Roman" w:hAnsi="Times New Roman" w:cs="Times New Roman"/>
          <w:sz w:val="28"/>
          <w:szCs w:val="28"/>
        </w:rPr>
        <w:t xml:space="preserve"> в точках </w:t>
      </w:r>
      <w:proofErr w:type="spellStart"/>
      <w:r w:rsidRPr="001A26C0">
        <w:rPr>
          <w:rFonts w:ascii="Times New Roman" w:hAnsi="Times New Roman" w:cs="Times New Roman"/>
          <w:sz w:val="28"/>
          <w:szCs w:val="28"/>
        </w:rPr>
        <w:t>приєднання</w:t>
      </w:r>
      <w:proofErr w:type="spellEnd"/>
      <w:r w:rsidRPr="001A26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26C0">
        <w:rPr>
          <w:rFonts w:ascii="Times New Roman" w:hAnsi="Times New Roman" w:cs="Times New Roman"/>
          <w:sz w:val="28"/>
          <w:szCs w:val="28"/>
        </w:rPr>
        <w:t>споживачів</w:t>
      </w:r>
      <w:proofErr w:type="spellEnd"/>
      <w:r w:rsidRPr="001A26C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A26C0">
        <w:rPr>
          <w:rFonts w:ascii="Times New Roman" w:hAnsi="Times New Roman" w:cs="Times New Roman"/>
          <w:sz w:val="28"/>
          <w:szCs w:val="28"/>
        </w:rPr>
        <w:t>нормальних</w:t>
      </w:r>
      <w:proofErr w:type="spellEnd"/>
      <w:r w:rsidRPr="001A26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26C0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1A26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26C0">
        <w:rPr>
          <w:rFonts w:ascii="Times New Roman" w:hAnsi="Times New Roman" w:cs="Times New Roman"/>
          <w:sz w:val="28"/>
          <w:szCs w:val="28"/>
        </w:rPr>
        <w:t>експлуатації</w:t>
      </w:r>
      <w:proofErr w:type="spellEnd"/>
      <w:r w:rsidRPr="001A26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26C0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1A26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26C0">
        <w:rPr>
          <w:rFonts w:ascii="Times New Roman" w:hAnsi="Times New Roman" w:cs="Times New Roman"/>
          <w:sz w:val="28"/>
          <w:szCs w:val="28"/>
        </w:rPr>
        <w:t>відповідати</w:t>
      </w:r>
      <w:proofErr w:type="spellEnd"/>
      <w:r w:rsidRPr="001A26C0">
        <w:rPr>
          <w:rFonts w:ascii="Times New Roman" w:hAnsi="Times New Roman" w:cs="Times New Roman"/>
          <w:sz w:val="28"/>
          <w:szCs w:val="28"/>
        </w:rPr>
        <w:t xml:space="preserve"> параметрам, </w:t>
      </w:r>
      <w:proofErr w:type="spellStart"/>
      <w:r w:rsidRPr="001A26C0">
        <w:rPr>
          <w:rFonts w:ascii="Times New Roman" w:hAnsi="Times New Roman" w:cs="Times New Roman"/>
          <w:sz w:val="28"/>
          <w:szCs w:val="28"/>
        </w:rPr>
        <w:t>визначеним</w:t>
      </w:r>
      <w:proofErr w:type="spellEnd"/>
      <w:r w:rsidRPr="001A26C0">
        <w:rPr>
          <w:rFonts w:ascii="Times New Roman" w:hAnsi="Times New Roman" w:cs="Times New Roman"/>
          <w:sz w:val="28"/>
          <w:szCs w:val="28"/>
        </w:rPr>
        <w:t xml:space="preserve"> у ДСТУ EN 50160:2014 «Характеристики </w:t>
      </w:r>
      <w:proofErr w:type="spellStart"/>
      <w:r w:rsidRPr="001A26C0">
        <w:rPr>
          <w:rFonts w:ascii="Times New Roman" w:hAnsi="Times New Roman" w:cs="Times New Roman"/>
          <w:sz w:val="28"/>
          <w:szCs w:val="28"/>
        </w:rPr>
        <w:t>напруги</w:t>
      </w:r>
      <w:proofErr w:type="spellEnd"/>
      <w:r w:rsidRPr="001A26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26C0">
        <w:rPr>
          <w:rFonts w:ascii="Times New Roman" w:hAnsi="Times New Roman" w:cs="Times New Roman"/>
          <w:sz w:val="28"/>
          <w:szCs w:val="28"/>
        </w:rPr>
        <w:t>електропостачання</w:t>
      </w:r>
      <w:proofErr w:type="spellEnd"/>
      <w:r w:rsidRPr="001A26C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A26C0">
        <w:rPr>
          <w:rFonts w:ascii="Times New Roman" w:hAnsi="Times New Roman" w:cs="Times New Roman"/>
          <w:sz w:val="28"/>
          <w:szCs w:val="28"/>
        </w:rPr>
        <w:t>електричних</w:t>
      </w:r>
      <w:proofErr w:type="spellEnd"/>
      <w:r w:rsidRPr="001A26C0">
        <w:rPr>
          <w:rFonts w:ascii="Times New Roman" w:hAnsi="Times New Roman" w:cs="Times New Roman"/>
          <w:sz w:val="28"/>
          <w:szCs w:val="28"/>
        </w:rPr>
        <w:t xml:space="preserve"> мережах </w:t>
      </w:r>
      <w:proofErr w:type="spellStart"/>
      <w:r w:rsidRPr="001A26C0">
        <w:rPr>
          <w:rFonts w:ascii="Times New Roman" w:hAnsi="Times New Roman" w:cs="Times New Roman"/>
          <w:sz w:val="28"/>
          <w:szCs w:val="28"/>
        </w:rPr>
        <w:t>загального</w:t>
      </w:r>
      <w:proofErr w:type="spellEnd"/>
      <w:r w:rsidRPr="001A26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26C0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1A26C0">
        <w:rPr>
          <w:rFonts w:ascii="Times New Roman" w:hAnsi="Times New Roman" w:cs="Times New Roman"/>
          <w:sz w:val="28"/>
          <w:szCs w:val="28"/>
        </w:rPr>
        <w:t>».</w:t>
      </w:r>
    </w:p>
    <w:p w:rsidR="00495552" w:rsidRPr="001A26C0" w:rsidRDefault="00495552" w:rsidP="004955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26C0">
        <w:rPr>
          <w:rFonts w:ascii="Times New Roman" w:hAnsi="Times New Roman" w:cs="Times New Roman"/>
          <w:sz w:val="28"/>
          <w:szCs w:val="28"/>
        </w:rPr>
        <w:t>Постачальник</w:t>
      </w:r>
      <w:proofErr w:type="spellEnd"/>
      <w:r w:rsidRPr="001A26C0">
        <w:rPr>
          <w:rFonts w:ascii="Times New Roman" w:hAnsi="Times New Roman" w:cs="Times New Roman"/>
          <w:sz w:val="28"/>
          <w:szCs w:val="28"/>
        </w:rPr>
        <w:t xml:space="preserve"> повинен </w:t>
      </w:r>
      <w:proofErr w:type="spellStart"/>
      <w:r w:rsidRPr="001A26C0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1A26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26C0"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 w:rsidRPr="001A26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26C0">
        <w:rPr>
          <w:rFonts w:ascii="Times New Roman" w:hAnsi="Times New Roman" w:cs="Times New Roman"/>
          <w:sz w:val="28"/>
          <w:szCs w:val="28"/>
        </w:rPr>
        <w:t>загальних</w:t>
      </w:r>
      <w:proofErr w:type="spellEnd"/>
      <w:r w:rsidRPr="001A26C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A26C0">
        <w:rPr>
          <w:rFonts w:ascii="Times New Roman" w:hAnsi="Times New Roman" w:cs="Times New Roman"/>
          <w:sz w:val="28"/>
          <w:szCs w:val="28"/>
        </w:rPr>
        <w:t>гарантованих</w:t>
      </w:r>
      <w:proofErr w:type="spellEnd"/>
      <w:r w:rsidRPr="001A26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26C0">
        <w:rPr>
          <w:rFonts w:ascii="Times New Roman" w:hAnsi="Times New Roman" w:cs="Times New Roman"/>
          <w:sz w:val="28"/>
          <w:szCs w:val="28"/>
        </w:rPr>
        <w:t>стандартів</w:t>
      </w:r>
      <w:proofErr w:type="spellEnd"/>
      <w:r w:rsidRPr="001A26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26C0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1A26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26C0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1A26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26C0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1A26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26C0">
        <w:rPr>
          <w:rFonts w:ascii="Times New Roman" w:hAnsi="Times New Roman" w:cs="Times New Roman"/>
          <w:sz w:val="28"/>
          <w:szCs w:val="28"/>
        </w:rPr>
        <w:t>електропостачальника</w:t>
      </w:r>
      <w:proofErr w:type="spellEnd"/>
      <w:r w:rsidRPr="001A26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26C0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A26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26C0">
        <w:rPr>
          <w:rFonts w:ascii="Times New Roman" w:hAnsi="Times New Roman" w:cs="Times New Roman"/>
          <w:sz w:val="28"/>
          <w:szCs w:val="28"/>
        </w:rPr>
        <w:t>передбачені</w:t>
      </w:r>
      <w:proofErr w:type="spellEnd"/>
      <w:r w:rsidRPr="001A26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26C0">
        <w:rPr>
          <w:rFonts w:ascii="Times New Roman" w:hAnsi="Times New Roman" w:cs="Times New Roman"/>
          <w:sz w:val="28"/>
          <w:szCs w:val="28"/>
        </w:rPr>
        <w:t>Постановою</w:t>
      </w:r>
      <w:proofErr w:type="spellEnd"/>
      <w:r w:rsidRPr="001A26C0">
        <w:rPr>
          <w:rFonts w:ascii="Times New Roman" w:hAnsi="Times New Roman" w:cs="Times New Roman"/>
          <w:sz w:val="28"/>
          <w:szCs w:val="28"/>
        </w:rPr>
        <w:t xml:space="preserve"> НКРЕКП </w:t>
      </w:r>
      <w:proofErr w:type="spellStart"/>
      <w:r w:rsidRPr="001A26C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1A26C0">
        <w:rPr>
          <w:rFonts w:ascii="Times New Roman" w:hAnsi="Times New Roman" w:cs="Times New Roman"/>
          <w:sz w:val="28"/>
          <w:szCs w:val="28"/>
        </w:rPr>
        <w:t xml:space="preserve"> 12.06.2018</w:t>
      </w:r>
      <w:r w:rsidRPr="001A26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A26C0">
        <w:rPr>
          <w:rFonts w:ascii="Times New Roman" w:hAnsi="Times New Roman" w:cs="Times New Roman"/>
          <w:sz w:val="28"/>
          <w:szCs w:val="28"/>
        </w:rPr>
        <w:t xml:space="preserve"> № 375 (</w:t>
      </w:r>
      <w:proofErr w:type="spellStart"/>
      <w:r w:rsidRPr="001A26C0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1A26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26C0">
        <w:rPr>
          <w:rFonts w:ascii="Times New Roman" w:hAnsi="Times New Roman" w:cs="Times New Roman"/>
          <w:sz w:val="28"/>
          <w:szCs w:val="28"/>
        </w:rPr>
        <w:t>змінами</w:t>
      </w:r>
      <w:proofErr w:type="spellEnd"/>
      <w:r w:rsidRPr="001A26C0">
        <w:rPr>
          <w:rFonts w:ascii="Times New Roman" w:hAnsi="Times New Roman" w:cs="Times New Roman"/>
          <w:sz w:val="28"/>
          <w:szCs w:val="28"/>
        </w:rPr>
        <w:t>).</w:t>
      </w:r>
    </w:p>
    <w:p w:rsidR="00495552" w:rsidRPr="001A26C0" w:rsidRDefault="00495552" w:rsidP="004955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6C0">
        <w:rPr>
          <w:rFonts w:ascii="Times New Roman" w:hAnsi="Times New Roman" w:cs="Times New Roman"/>
          <w:sz w:val="28"/>
          <w:szCs w:val="28"/>
          <w:lang w:val="uk-UA"/>
        </w:rPr>
        <w:t xml:space="preserve">     Закупівля проводиться на очікувану вартість, яка визначена з урахуванням фактичних обсягів споживання </w:t>
      </w:r>
      <w:r w:rsidR="0090041C" w:rsidRPr="001A26C0">
        <w:rPr>
          <w:rFonts w:ascii="Times New Roman" w:hAnsi="Times New Roman" w:cs="Times New Roman"/>
          <w:sz w:val="28"/>
          <w:szCs w:val="28"/>
          <w:lang w:val="uk-UA"/>
        </w:rPr>
        <w:t xml:space="preserve">гуртожитком  </w:t>
      </w:r>
      <w:r w:rsidRPr="001A26C0">
        <w:rPr>
          <w:rFonts w:ascii="Times New Roman" w:hAnsi="Times New Roman" w:cs="Times New Roman"/>
          <w:sz w:val="28"/>
          <w:szCs w:val="28"/>
          <w:lang w:val="uk-UA"/>
        </w:rPr>
        <w:t xml:space="preserve"> Дніпровськ</w:t>
      </w:r>
      <w:r w:rsidR="0090041C" w:rsidRPr="001A26C0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1A26C0">
        <w:rPr>
          <w:rFonts w:ascii="Times New Roman" w:hAnsi="Times New Roman" w:cs="Times New Roman"/>
          <w:sz w:val="28"/>
          <w:szCs w:val="28"/>
          <w:lang w:val="uk-UA"/>
        </w:rPr>
        <w:t xml:space="preserve"> фахов</w:t>
      </w:r>
      <w:r w:rsidR="0090041C" w:rsidRPr="001A26C0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1A26C0">
        <w:rPr>
          <w:rFonts w:ascii="Times New Roman" w:hAnsi="Times New Roman" w:cs="Times New Roman"/>
          <w:sz w:val="28"/>
          <w:szCs w:val="28"/>
          <w:lang w:val="uk-UA"/>
        </w:rPr>
        <w:t xml:space="preserve"> коледж</w:t>
      </w:r>
      <w:r w:rsidR="0090041C" w:rsidRPr="001A26C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1A26C0">
        <w:rPr>
          <w:rFonts w:ascii="Times New Roman" w:hAnsi="Times New Roman" w:cs="Times New Roman"/>
          <w:sz w:val="28"/>
          <w:szCs w:val="28"/>
          <w:lang w:val="uk-UA"/>
        </w:rPr>
        <w:t xml:space="preserve"> інженерії та педагогіки державного вищого навчального закладу «Український державний хіміко-технологічний університет» електричної енергії у 2021 році та ринкових цін на даний вид товару на момент оголошення закупівлі, що включають в себе регульовані тарифи на послуги передачі  електричної енергії.</w:t>
      </w:r>
    </w:p>
    <w:p w:rsidR="00495552" w:rsidRPr="001A26C0" w:rsidRDefault="00495552" w:rsidP="00495552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A26C0">
        <w:rPr>
          <w:rFonts w:ascii="Times New Roman" w:hAnsi="Times New Roman" w:cs="Times New Roman"/>
          <w:b/>
          <w:sz w:val="28"/>
          <w:szCs w:val="28"/>
          <w:lang w:val="uk-UA"/>
        </w:rPr>
        <w:t>Очікувана вартість закупівлі електроенергії для гуртожитку :</w:t>
      </w:r>
    </w:p>
    <w:p w:rsidR="00495552" w:rsidRPr="001A26C0" w:rsidRDefault="00495552" w:rsidP="00495552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A26C0">
        <w:rPr>
          <w:rFonts w:ascii="Times New Roman" w:hAnsi="Times New Roman" w:cs="Times New Roman"/>
          <w:b/>
          <w:sz w:val="28"/>
          <w:szCs w:val="28"/>
          <w:lang w:val="uk-UA"/>
        </w:rPr>
        <w:t>168 000  кВт*год. * 1,68грн.=282 240,00 грн.</w:t>
      </w:r>
    </w:p>
    <w:p w:rsidR="006C2565" w:rsidRDefault="006C2565"/>
    <w:sectPr w:rsidR="006C2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NeueCyr-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C6DCD"/>
    <w:multiLevelType w:val="hybridMultilevel"/>
    <w:tmpl w:val="A3F46678"/>
    <w:lvl w:ilvl="0" w:tplc="5414FB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CB5"/>
    <w:rsid w:val="00085706"/>
    <w:rsid w:val="001A26C0"/>
    <w:rsid w:val="00495552"/>
    <w:rsid w:val="006C2565"/>
    <w:rsid w:val="0090041C"/>
    <w:rsid w:val="00BE5DAF"/>
    <w:rsid w:val="00CF6994"/>
    <w:rsid w:val="00D6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5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55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5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5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9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Prozoro</dc:creator>
  <cp:lastModifiedBy>Prozoro</cp:lastModifiedBy>
  <cp:revision>2</cp:revision>
  <dcterms:created xsi:type="dcterms:W3CDTF">2021-12-20T06:16:00Z</dcterms:created>
  <dcterms:modified xsi:type="dcterms:W3CDTF">2021-12-20T06:16:00Z</dcterms:modified>
</cp:coreProperties>
</file>