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D3" w:rsidRDefault="001E41D3" w:rsidP="001E41D3">
      <w:pPr>
        <w:rPr>
          <w:lang w:val="uk-UA"/>
        </w:rPr>
      </w:pPr>
    </w:p>
    <w:p w:rsidR="003F490B" w:rsidRDefault="001E41D3" w:rsidP="00DD5E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Обгрунтування</w:t>
      </w:r>
      <w:proofErr w:type="spellEnd"/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технічних та</w:t>
      </w: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якісних характеристик</w:t>
      </w: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предмету закупівлі </w:t>
      </w:r>
      <w:r w:rsidR="003F4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теплова енергія </w:t>
      </w:r>
    </w:p>
    <w:p w:rsidR="00DD5E7B" w:rsidRDefault="003F490B" w:rsidP="00DD5E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</w:t>
      </w:r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ДК 021:2015: 09320000-8 – Пара, гаряча вода та пов’язана продукція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bookmarkStart w:id="0" w:name="_GoBack"/>
      <w:bookmarkEnd w:id="0"/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за </w:t>
      </w:r>
      <w:proofErr w:type="spellStart"/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адресою</w:t>
      </w:r>
      <w:proofErr w:type="spellEnd"/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E41D3"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Дніпропетровська область, </w:t>
      </w:r>
    </w:p>
    <w:p w:rsidR="001E41D3" w:rsidRDefault="001E41D3" w:rsidP="00DD5E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м.</w:t>
      </w:r>
      <w:r w:rsidR="00DD5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Кам’</w:t>
      </w:r>
      <w:r w:rsidR="00DD5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</w:t>
      </w:r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нське</w:t>
      </w:r>
      <w:proofErr w:type="spellEnd"/>
      <w:r w:rsidRPr="001E4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 вулиця Медична, б.10, б.12.</w:t>
      </w:r>
    </w:p>
    <w:p w:rsidR="00092283" w:rsidRPr="00B449FE" w:rsidRDefault="00092283" w:rsidP="00DD5E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49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(Ідентифікатор закупівлі </w:t>
      </w:r>
      <w:r w:rsidR="00E83B18" w:rsidRPr="00B449F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UA-</w:t>
      </w:r>
      <w:r w:rsidR="00B449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2021-12-17-009050-с)</w:t>
      </w:r>
    </w:p>
    <w:p w:rsidR="001E41D3" w:rsidRPr="001E41D3" w:rsidRDefault="00DD5E7B" w:rsidP="001E41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Технічні та якісні характеристики  теплової енергії до межі балансової належності повинні відповідати Закону України «Про теплопостачання» від 02.06.2005 № 2633-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Закону України «Про житлово-комунальні послуги» від 09.11.2017 № 2189-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Правилам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21.09.2019 р. № 830, Правилам технічної експлуатації теплових установок і мереж, затвердженим наказом Міністерства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ПтаЕ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14.02.2007 №71, Правил надання послуг з централізованого опалення, постачання холодної та гарячої води і водовідведення, затверджених постановою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21.07.2005 № 630, Правил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приєднання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теплових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мереж,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затверджених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НКРЕКП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19.10.2012р. №343 та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актів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proofErr w:type="gram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E41D3" w:rsidRPr="00092283" w:rsidRDefault="001E41D3" w:rsidP="001E41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25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теплоносія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092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09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С.</w:t>
      </w:r>
    </w:p>
    <w:p w:rsidR="001E41D3" w:rsidRPr="001E41D3" w:rsidRDefault="001E41D3" w:rsidP="001E41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25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приміщеннях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коледжу</w:t>
      </w: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опалювальний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С.</w:t>
      </w:r>
    </w:p>
    <w:p w:rsidR="001E41D3" w:rsidRPr="001E41D3" w:rsidRDefault="001E41D3" w:rsidP="001E41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3.Забезпечення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пожежної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санітарних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та правил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коледжу</w:t>
      </w: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1D3" w:rsidRPr="001E41D3" w:rsidRDefault="001E41D3" w:rsidP="001E41D3">
      <w:pPr>
        <w:numPr>
          <w:ilvl w:val="0"/>
          <w:numId w:val="1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ічного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теплових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 в межах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балансової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вводу в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замовника</w:t>
      </w:r>
      <w:proofErr w:type="spellEnd"/>
      <w:r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41D3" w:rsidRPr="00B66F09" w:rsidRDefault="00DD5E7B" w:rsidP="001E41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п.33, ч.1 ст.1 Закону України «Про 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публічні 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закупівлі » Замовник вимагає гарантування дотримання вимог законодавства про охорону навколишнього природного середовища, несення відповідальності за його 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порушення та здійснення технічних та організаційних заходів, спрямованих на зменшення шкідливого впливу об’єктів у сфері 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виробництва теплової енергії, транспортування теплової енергії магістральними і місцевими (розподільчими) тепловими мережами та постачання теплової енергії на навколишнє природне середовище, здійснення діяльності з додержанням вимог екологічної безпеки,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правил, нормативів, стандартів що регулюють діяльність учасника в сфері охорони довкілля від забруднення та інших шкідливих впливів; використання сертифікованих матеріалів; дотримання правил та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умов використання,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застосування, зберігання,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виробництва, транспортування, і таке інше; в разі необхідності, компенсувати шкоду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заподіяну забрудненням або іншим негативним впливом</w:t>
      </w:r>
      <w:r w:rsidR="001E41D3" w:rsidRPr="001E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41D3" w:rsidRPr="00B66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навколишнє середовище.</w:t>
      </w:r>
    </w:p>
    <w:p w:rsidR="005B010B" w:rsidRPr="00092283" w:rsidRDefault="005B010B" w:rsidP="005B01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spellStart"/>
      <w:r w:rsidRPr="00092283">
        <w:rPr>
          <w:rStyle w:val="a4"/>
          <w:b w:val="0"/>
          <w:sz w:val="28"/>
          <w:szCs w:val="28"/>
        </w:rPr>
        <w:t>Обгрунтування</w:t>
      </w:r>
      <w:proofErr w:type="spellEnd"/>
      <w:r w:rsidRPr="00092283">
        <w:rPr>
          <w:rStyle w:val="a4"/>
          <w:b w:val="0"/>
          <w:sz w:val="28"/>
          <w:szCs w:val="28"/>
        </w:rPr>
        <w:t xml:space="preserve"> </w:t>
      </w:r>
      <w:proofErr w:type="spellStart"/>
      <w:r w:rsidRPr="00092283">
        <w:rPr>
          <w:rStyle w:val="a4"/>
          <w:b w:val="0"/>
          <w:sz w:val="28"/>
          <w:szCs w:val="28"/>
        </w:rPr>
        <w:t>очікуваної</w:t>
      </w:r>
      <w:proofErr w:type="spellEnd"/>
      <w:r w:rsidRPr="00092283">
        <w:rPr>
          <w:rStyle w:val="a4"/>
          <w:b w:val="0"/>
          <w:sz w:val="28"/>
          <w:szCs w:val="28"/>
        </w:rPr>
        <w:t xml:space="preserve"> </w:t>
      </w:r>
      <w:proofErr w:type="spellStart"/>
      <w:r w:rsidRPr="00092283">
        <w:rPr>
          <w:rStyle w:val="a4"/>
          <w:b w:val="0"/>
          <w:sz w:val="28"/>
          <w:szCs w:val="28"/>
        </w:rPr>
        <w:t>вартості</w:t>
      </w:r>
      <w:proofErr w:type="spellEnd"/>
      <w:r w:rsidRPr="00092283">
        <w:rPr>
          <w:rStyle w:val="a4"/>
          <w:b w:val="0"/>
          <w:sz w:val="28"/>
          <w:szCs w:val="28"/>
        </w:rPr>
        <w:t xml:space="preserve"> предмету </w:t>
      </w:r>
      <w:proofErr w:type="spellStart"/>
      <w:r w:rsidRPr="00092283">
        <w:rPr>
          <w:rStyle w:val="a4"/>
          <w:b w:val="0"/>
          <w:sz w:val="28"/>
          <w:szCs w:val="28"/>
        </w:rPr>
        <w:t>закупі</w:t>
      </w:r>
      <w:proofErr w:type="gramStart"/>
      <w:r w:rsidRPr="00092283">
        <w:rPr>
          <w:rStyle w:val="a4"/>
          <w:b w:val="0"/>
          <w:sz w:val="28"/>
          <w:szCs w:val="28"/>
        </w:rPr>
        <w:t>вл</w:t>
      </w:r>
      <w:proofErr w:type="gramEnd"/>
      <w:r w:rsidRPr="00092283">
        <w:rPr>
          <w:rStyle w:val="a4"/>
          <w:b w:val="0"/>
          <w:sz w:val="28"/>
          <w:szCs w:val="28"/>
        </w:rPr>
        <w:t>і</w:t>
      </w:r>
      <w:proofErr w:type="spellEnd"/>
    </w:p>
    <w:p w:rsidR="00AB760D" w:rsidRPr="00092283" w:rsidRDefault="005B010B" w:rsidP="000922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proofErr w:type="spellStart"/>
      <w:r w:rsidRPr="00B66F09">
        <w:rPr>
          <w:sz w:val="28"/>
          <w:szCs w:val="28"/>
        </w:rPr>
        <w:t>Очікувана</w:t>
      </w:r>
      <w:proofErr w:type="spellEnd"/>
      <w:r w:rsidRPr="00B66F09">
        <w:rPr>
          <w:sz w:val="28"/>
          <w:szCs w:val="28"/>
        </w:rPr>
        <w:t xml:space="preserve"> </w:t>
      </w:r>
      <w:proofErr w:type="spellStart"/>
      <w:r w:rsidRPr="00B66F09">
        <w:rPr>
          <w:sz w:val="28"/>
          <w:szCs w:val="28"/>
        </w:rPr>
        <w:t>вартість</w:t>
      </w:r>
      <w:proofErr w:type="spellEnd"/>
      <w:r w:rsidRPr="00B66F09">
        <w:rPr>
          <w:sz w:val="28"/>
          <w:szCs w:val="28"/>
        </w:rPr>
        <w:t xml:space="preserve"> предмету </w:t>
      </w:r>
      <w:proofErr w:type="spellStart"/>
      <w:r w:rsidRPr="00B66F09">
        <w:rPr>
          <w:sz w:val="28"/>
          <w:szCs w:val="28"/>
        </w:rPr>
        <w:t>закупі</w:t>
      </w:r>
      <w:proofErr w:type="gramStart"/>
      <w:r w:rsidRPr="00B66F09">
        <w:rPr>
          <w:sz w:val="28"/>
          <w:szCs w:val="28"/>
        </w:rPr>
        <w:t>вл</w:t>
      </w:r>
      <w:proofErr w:type="gramEnd"/>
      <w:r w:rsidRPr="00B66F09">
        <w:rPr>
          <w:sz w:val="28"/>
          <w:szCs w:val="28"/>
        </w:rPr>
        <w:t>і</w:t>
      </w:r>
      <w:proofErr w:type="spellEnd"/>
      <w:r w:rsidRPr="00B66F09">
        <w:rPr>
          <w:sz w:val="28"/>
          <w:szCs w:val="28"/>
        </w:rPr>
        <w:t xml:space="preserve"> </w:t>
      </w:r>
      <w:proofErr w:type="spellStart"/>
      <w:r w:rsidRPr="00B66F09">
        <w:rPr>
          <w:sz w:val="28"/>
          <w:szCs w:val="28"/>
        </w:rPr>
        <w:t>визначена</w:t>
      </w:r>
      <w:proofErr w:type="spellEnd"/>
      <w:r w:rsidRPr="00B66F09">
        <w:rPr>
          <w:sz w:val="28"/>
          <w:szCs w:val="28"/>
        </w:rPr>
        <w:t xml:space="preserve"> </w:t>
      </w:r>
      <w:r w:rsidR="00AB760D" w:rsidRPr="00B66F09">
        <w:rPr>
          <w:sz w:val="28"/>
          <w:szCs w:val="28"/>
          <w:lang w:val="uk-UA"/>
        </w:rPr>
        <w:t xml:space="preserve">на підставі </w:t>
      </w:r>
      <w:r w:rsidRPr="00B66F09">
        <w:rPr>
          <w:sz w:val="28"/>
          <w:szCs w:val="28"/>
        </w:rPr>
        <w:t xml:space="preserve"> фактичного </w:t>
      </w:r>
      <w:proofErr w:type="spellStart"/>
      <w:r w:rsidRPr="00B66F09">
        <w:rPr>
          <w:sz w:val="28"/>
          <w:szCs w:val="28"/>
        </w:rPr>
        <w:t>використання</w:t>
      </w:r>
      <w:proofErr w:type="spellEnd"/>
      <w:r w:rsidRPr="00B66F09">
        <w:rPr>
          <w:sz w:val="28"/>
          <w:szCs w:val="28"/>
        </w:rPr>
        <w:t xml:space="preserve"> </w:t>
      </w:r>
      <w:proofErr w:type="spellStart"/>
      <w:r w:rsidRPr="00092283">
        <w:rPr>
          <w:sz w:val="28"/>
          <w:szCs w:val="28"/>
        </w:rPr>
        <w:t>теплоносіїв</w:t>
      </w:r>
      <w:proofErr w:type="spellEnd"/>
      <w:r w:rsidRPr="00092283">
        <w:rPr>
          <w:sz w:val="28"/>
          <w:szCs w:val="28"/>
        </w:rPr>
        <w:t xml:space="preserve"> </w:t>
      </w:r>
      <w:r w:rsidR="00092283">
        <w:rPr>
          <w:sz w:val="28"/>
          <w:szCs w:val="28"/>
          <w:lang w:val="uk-UA"/>
        </w:rPr>
        <w:t xml:space="preserve">у </w:t>
      </w:r>
      <w:r w:rsidR="003A60CD" w:rsidRPr="00092283">
        <w:rPr>
          <w:sz w:val="28"/>
          <w:szCs w:val="28"/>
          <w:lang w:val="uk-UA"/>
        </w:rPr>
        <w:t xml:space="preserve"> груд</w:t>
      </w:r>
      <w:r w:rsidR="00092283">
        <w:rPr>
          <w:sz w:val="28"/>
          <w:szCs w:val="28"/>
          <w:lang w:val="uk-UA"/>
        </w:rPr>
        <w:t>ні минулого року.</w:t>
      </w:r>
      <w:r w:rsidRPr="00092283">
        <w:rPr>
          <w:sz w:val="28"/>
          <w:szCs w:val="28"/>
        </w:rPr>
        <w:t xml:space="preserve"> </w:t>
      </w:r>
    </w:p>
    <w:p w:rsidR="005B010B" w:rsidRDefault="005B010B" w:rsidP="000922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proofErr w:type="spellStart"/>
      <w:r w:rsidRPr="00B66F09">
        <w:rPr>
          <w:sz w:val="28"/>
          <w:szCs w:val="28"/>
        </w:rPr>
        <w:t>Очікуване</w:t>
      </w:r>
      <w:proofErr w:type="spellEnd"/>
      <w:r w:rsidRPr="00B66F09">
        <w:rPr>
          <w:sz w:val="28"/>
          <w:szCs w:val="28"/>
        </w:rPr>
        <w:t xml:space="preserve"> </w:t>
      </w:r>
      <w:proofErr w:type="spellStart"/>
      <w:r w:rsidRPr="00B66F09">
        <w:rPr>
          <w:sz w:val="28"/>
          <w:szCs w:val="28"/>
        </w:rPr>
        <w:t>використання</w:t>
      </w:r>
      <w:proofErr w:type="spellEnd"/>
      <w:r w:rsidRPr="00B66F09">
        <w:rPr>
          <w:sz w:val="28"/>
          <w:szCs w:val="28"/>
        </w:rPr>
        <w:t xml:space="preserve"> </w:t>
      </w:r>
      <w:r w:rsidRPr="00B66F09">
        <w:rPr>
          <w:sz w:val="28"/>
          <w:szCs w:val="28"/>
          <w:lang w:val="uk-UA"/>
        </w:rPr>
        <w:t xml:space="preserve">теплової енергії на період – грудень </w:t>
      </w:r>
      <w:r w:rsidRPr="00B66F09">
        <w:rPr>
          <w:sz w:val="28"/>
          <w:szCs w:val="28"/>
        </w:rPr>
        <w:t xml:space="preserve">  2021р. </w:t>
      </w:r>
      <w:proofErr w:type="spellStart"/>
      <w:r w:rsidRPr="00B66F09">
        <w:rPr>
          <w:sz w:val="28"/>
          <w:szCs w:val="28"/>
        </w:rPr>
        <w:t>визначено</w:t>
      </w:r>
      <w:proofErr w:type="spellEnd"/>
      <w:r w:rsidRPr="00B66F09">
        <w:rPr>
          <w:sz w:val="28"/>
          <w:szCs w:val="28"/>
        </w:rPr>
        <w:t xml:space="preserve"> в </w:t>
      </w:r>
      <w:proofErr w:type="spellStart"/>
      <w:r w:rsidRPr="00B66F09">
        <w:rPr>
          <w:sz w:val="28"/>
          <w:szCs w:val="28"/>
        </w:rPr>
        <w:t>обсязі</w:t>
      </w:r>
      <w:proofErr w:type="spellEnd"/>
      <w:r w:rsidR="00092283">
        <w:rPr>
          <w:sz w:val="28"/>
          <w:szCs w:val="28"/>
          <w:lang w:val="uk-UA"/>
        </w:rPr>
        <w:t xml:space="preserve"> </w:t>
      </w:r>
      <w:r w:rsidRPr="00B66F09">
        <w:rPr>
          <w:sz w:val="28"/>
          <w:szCs w:val="28"/>
        </w:rPr>
        <w:t xml:space="preserve"> </w:t>
      </w:r>
      <w:r w:rsidR="00092283" w:rsidRPr="00F61451">
        <w:rPr>
          <w:sz w:val="28"/>
          <w:szCs w:val="28"/>
        </w:rPr>
        <w:t>173,8 Гкал</w:t>
      </w:r>
      <w:proofErr w:type="gramStart"/>
      <w:r w:rsidR="00092283" w:rsidRPr="00B66F09">
        <w:rPr>
          <w:sz w:val="28"/>
          <w:szCs w:val="28"/>
          <w:lang w:val="uk-UA"/>
        </w:rPr>
        <w:t xml:space="preserve"> </w:t>
      </w:r>
      <w:r w:rsidRPr="00B66F09">
        <w:rPr>
          <w:sz w:val="28"/>
          <w:szCs w:val="28"/>
        </w:rPr>
        <w:t xml:space="preserve"> </w:t>
      </w:r>
      <w:r w:rsidR="000D0BD0">
        <w:rPr>
          <w:sz w:val="28"/>
          <w:szCs w:val="28"/>
          <w:lang w:val="uk-UA"/>
        </w:rPr>
        <w:t>,</w:t>
      </w:r>
      <w:proofErr w:type="gramEnd"/>
      <w:r w:rsidR="000D0BD0">
        <w:rPr>
          <w:sz w:val="28"/>
          <w:szCs w:val="28"/>
          <w:lang w:val="uk-UA"/>
        </w:rPr>
        <w:t xml:space="preserve"> в тому числі :</w:t>
      </w:r>
    </w:p>
    <w:p w:rsidR="00092283" w:rsidRPr="00F61451" w:rsidRDefault="00092283" w:rsidP="00092283">
      <w:pPr>
        <w:pStyle w:val="a3"/>
        <w:shd w:val="clear" w:color="auto" w:fill="FFFFFA"/>
        <w:spacing w:before="0" w:beforeAutospacing="0" w:after="0" w:afterAutospacing="0" w:line="360" w:lineRule="auto"/>
        <w:rPr>
          <w:sz w:val="28"/>
          <w:szCs w:val="28"/>
        </w:rPr>
      </w:pPr>
      <w:r w:rsidRPr="00F61451">
        <w:rPr>
          <w:sz w:val="28"/>
          <w:szCs w:val="28"/>
        </w:rPr>
        <w:t xml:space="preserve">для </w:t>
      </w:r>
      <w:proofErr w:type="spellStart"/>
      <w:r w:rsidRPr="00F61451">
        <w:rPr>
          <w:sz w:val="28"/>
          <w:szCs w:val="28"/>
        </w:rPr>
        <w:t>учбового</w:t>
      </w:r>
      <w:proofErr w:type="spellEnd"/>
      <w:r w:rsidRPr="00F61451">
        <w:rPr>
          <w:sz w:val="28"/>
          <w:szCs w:val="28"/>
        </w:rPr>
        <w:t xml:space="preserve"> корпусу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Pr="00F61451">
        <w:rPr>
          <w:sz w:val="28"/>
          <w:szCs w:val="28"/>
        </w:rPr>
        <w:t xml:space="preserve">       123,8 Гкал.</w:t>
      </w:r>
    </w:p>
    <w:p w:rsidR="000D0BD0" w:rsidRDefault="00092283" w:rsidP="000922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F61451">
        <w:rPr>
          <w:sz w:val="28"/>
          <w:szCs w:val="28"/>
        </w:rPr>
        <w:t xml:space="preserve">для </w:t>
      </w:r>
      <w:proofErr w:type="spellStart"/>
      <w:r w:rsidRPr="00F61451">
        <w:rPr>
          <w:sz w:val="28"/>
          <w:szCs w:val="28"/>
        </w:rPr>
        <w:t>гуртожитку</w:t>
      </w:r>
      <w:proofErr w:type="spellEnd"/>
      <w:r w:rsidRPr="00F61451">
        <w:rPr>
          <w:sz w:val="28"/>
          <w:szCs w:val="28"/>
        </w:rPr>
        <w:t xml:space="preserve">                                                                          50    Гкал</w:t>
      </w:r>
      <w:r>
        <w:rPr>
          <w:sz w:val="28"/>
          <w:szCs w:val="28"/>
          <w:lang w:val="uk-UA"/>
        </w:rPr>
        <w:t xml:space="preserve"> </w:t>
      </w:r>
      <w:r w:rsidR="000D0BD0">
        <w:rPr>
          <w:sz w:val="28"/>
          <w:szCs w:val="28"/>
          <w:lang w:val="uk-UA"/>
        </w:rPr>
        <w:t xml:space="preserve"> </w:t>
      </w:r>
    </w:p>
    <w:p w:rsidR="00DD5E7B" w:rsidRDefault="005B010B" w:rsidP="000922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Trebuchet MS" w:hAnsi="Trebuchet MS"/>
          <w:color w:val="548DD4" w:themeColor="text2" w:themeTint="99"/>
          <w:lang w:val="uk-UA"/>
        </w:rPr>
      </w:pPr>
      <w:r w:rsidRPr="00B66F09">
        <w:rPr>
          <w:sz w:val="28"/>
          <w:szCs w:val="28"/>
          <w:lang w:val="uk-UA"/>
        </w:rPr>
        <w:t>При визначені очікуваної вартості предмету закупівлі до розрахунку взяті діючі тарифи</w:t>
      </w:r>
      <w:r w:rsidR="00AB760D" w:rsidRPr="00B66F09">
        <w:rPr>
          <w:sz w:val="28"/>
          <w:szCs w:val="28"/>
          <w:lang w:val="uk-UA"/>
        </w:rPr>
        <w:t xml:space="preserve">, затверджені  Рішенням  Виконавчого комітету  </w:t>
      </w:r>
      <w:proofErr w:type="spellStart"/>
      <w:r w:rsidR="00AB760D" w:rsidRPr="00B66F09">
        <w:rPr>
          <w:sz w:val="28"/>
          <w:szCs w:val="28"/>
          <w:lang w:val="uk-UA"/>
        </w:rPr>
        <w:t>Кам’янської</w:t>
      </w:r>
      <w:proofErr w:type="spellEnd"/>
      <w:r w:rsidR="00AB760D" w:rsidRPr="00B66F09">
        <w:rPr>
          <w:sz w:val="28"/>
          <w:szCs w:val="28"/>
          <w:lang w:val="uk-UA"/>
        </w:rPr>
        <w:t xml:space="preserve"> міської Ради від </w:t>
      </w:r>
      <w:r w:rsidR="00B66F09" w:rsidRPr="00B66F09">
        <w:rPr>
          <w:sz w:val="28"/>
          <w:szCs w:val="28"/>
          <w:lang w:val="uk-UA"/>
        </w:rPr>
        <w:t>26</w:t>
      </w:r>
      <w:r w:rsidR="00AB760D" w:rsidRPr="00B66F09">
        <w:rPr>
          <w:sz w:val="28"/>
          <w:szCs w:val="28"/>
          <w:lang w:val="uk-UA"/>
        </w:rPr>
        <w:t>.1</w:t>
      </w:r>
      <w:r w:rsidR="00B66F09" w:rsidRPr="00B66F09">
        <w:rPr>
          <w:sz w:val="28"/>
          <w:szCs w:val="28"/>
          <w:lang w:val="uk-UA"/>
        </w:rPr>
        <w:t>0</w:t>
      </w:r>
      <w:r w:rsidR="00AB760D" w:rsidRPr="00B66F09">
        <w:rPr>
          <w:sz w:val="28"/>
          <w:szCs w:val="28"/>
          <w:lang w:val="uk-UA"/>
        </w:rPr>
        <w:t>.202</w:t>
      </w:r>
      <w:r w:rsidR="000D0BD0">
        <w:rPr>
          <w:sz w:val="28"/>
          <w:szCs w:val="28"/>
          <w:lang w:val="uk-UA"/>
        </w:rPr>
        <w:t xml:space="preserve">1 р. </w:t>
      </w:r>
      <w:r w:rsidR="00AB760D" w:rsidRPr="00B66F09">
        <w:rPr>
          <w:sz w:val="28"/>
          <w:szCs w:val="28"/>
          <w:lang w:val="uk-UA"/>
        </w:rPr>
        <w:t xml:space="preserve"> № </w:t>
      </w:r>
      <w:r w:rsidR="000D0BD0">
        <w:rPr>
          <w:sz w:val="28"/>
          <w:szCs w:val="28"/>
          <w:lang w:val="uk-UA"/>
        </w:rPr>
        <w:t>817</w:t>
      </w:r>
      <w:r w:rsidR="00AB760D" w:rsidRPr="00B66F09">
        <w:rPr>
          <w:sz w:val="28"/>
          <w:szCs w:val="28"/>
          <w:lang w:val="uk-UA"/>
        </w:rPr>
        <w:t>, а саме  для гуртожитків ( населення) – 1935, 34 грн.</w:t>
      </w:r>
      <w:r w:rsidR="000D0BD0">
        <w:rPr>
          <w:sz w:val="28"/>
          <w:szCs w:val="28"/>
          <w:lang w:val="uk-UA"/>
        </w:rPr>
        <w:t>(</w:t>
      </w:r>
      <w:r w:rsidR="00AB760D" w:rsidRPr="00B66F09">
        <w:rPr>
          <w:sz w:val="28"/>
          <w:szCs w:val="28"/>
          <w:lang w:val="uk-UA"/>
        </w:rPr>
        <w:t xml:space="preserve">з </w:t>
      </w:r>
      <w:r w:rsidR="00DD5E7B" w:rsidRPr="00B66F09">
        <w:rPr>
          <w:sz w:val="28"/>
          <w:szCs w:val="28"/>
          <w:lang w:val="uk-UA"/>
        </w:rPr>
        <w:t>ПДВ.</w:t>
      </w:r>
      <w:r w:rsidR="000D0BD0">
        <w:rPr>
          <w:sz w:val="28"/>
          <w:szCs w:val="28"/>
          <w:lang w:val="uk-UA"/>
        </w:rPr>
        <w:t>)</w:t>
      </w:r>
      <w:r w:rsidR="00DD5E7B" w:rsidRPr="00B66F09">
        <w:rPr>
          <w:sz w:val="28"/>
          <w:szCs w:val="28"/>
          <w:lang w:val="uk-UA"/>
        </w:rPr>
        <w:t>,</w:t>
      </w:r>
      <w:r w:rsidR="00AB760D" w:rsidRPr="00B66F09">
        <w:rPr>
          <w:sz w:val="28"/>
          <w:szCs w:val="28"/>
          <w:lang w:val="uk-UA"/>
        </w:rPr>
        <w:t xml:space="preserve"> за 1 </w:t>
      </w:r>
      <w:proofErr w:type="spellStart"/>
      <w:r w:rsidR="00AB760D" w:rsidRPr="00B66F09">
        <w:rPr>
          <w:sz w:val="28"/>
          <w:szCs w:val="28"/>
          <w:lang w:val="uk-UA"/>
        </w:rPr>
        <w:t>Гкал</w:t>
      </w:r>
      <w:proofErr w:type="spellEnd"/>
      <w:r w:rsidR="00AB760D" w:rsidRPr="00B66F09">
        <w:rPr>
          <w:sz w:val="28"/>
          <w:szCs w:val="28"/>
          <w:lang w:val="uk-UA"/>
        </w:rPr>
        <w:t xml:space="preserve">, для корпусу ( бюджетні установи) </w:t>
      </w:r>
      <w:r w:rsidR="00DD5E7B" w:rsidRPr="00B66F09">
        <w:rPr>
          <w:sz w:val="28"/>
          <w:szCs w:val="28"/>
          <w:lang w:val="uk-UA"/>
        </w:rPr>
        <w:t>–</w:t>
      </w:r>
      <w:r w:rsidR="00AB760D" w:rsidRPr="00B66F09">
        <w:rPr>
          <w:sz w:val="28"/>
          <w:szCs w:val="28"/>
          <w:lang w:val="uk-UA"/>
        </w:rPr>
        <w:t xml:space="preserve"> </w:t>
      </w:r>
      <w:r w:rsidR="00B66F09" w:rsidRPr="00B66F09">
        <w:rPr>
          <w:sz w:val="28"/>
          <w:szCs w:val="28"/>
          <w:lang w:val="uk-UA"/>
        </w:rPr>
        <w:t>3391,21</w:t>
      </w:r>
      <w:r w:rsidR="00DD5E7B" w:rsidRPr="00B66F09">
        <w:rPr>
          <w:sz w:val="28"/>
          <w:szCs w:val="28"/>
          <w:lang w:val="uk-UA"/>
        </w:rPr>
        <w:t xml:space="preserve"> грн</w:t>
      </w:r>
      <w:r w:rsidRPr="00B66F09">
        <w:rPr>
          <w:sz w:val="28"/>
          <w:szCs w:val="28"/>
          <w:lang w:val="uk-UA"/>
        </w:rPr>
        <w:t>.</w:t>
      </w:r>
      <w:r w:rsidR="000D0BD0">
        <w:rPr>
          <w:sz w:val="28"/>
          <w:szCs w:val="28"/>
          <w:lang w:val="uk-UA"/>
        </w:rPr>
        <w:t xml:space="preserve"> (з ПДВ)</w:t>
      </w:r>
      <w:r w:rsidRPr="00B66F09">
        <w:rPr>
          <w:sz w:val="28"/>
          <w:szCs w:val="28"/>
          <w:lang w:val="uk-UA"/>
        </w:rPr>
        <w:t xml:space="preserve"> за </w:t>
      </w:r>
      <w:proofErr w:type="spellStart"/>
      <w:r w:rsidRPr="00B66F09">
        <w:rPr>
          <w:sz w:val="28"/>
          <w:szCs w:val="28"/>
          <w:lang w:val="uk-UA"/>
        </w:rPr>
        <w:t>Гкал</w:t>
      </w:r>
      <w:proofErr w:type="spellEnd"/>
      <w:r w:rsidRPr="00B66F09">
        <w:rPr>
          <w:sz w:val="28"/>
          <w:szCs w:val="28"/>
          <w:lang w:val="uk-UA"/>
        </w:rPr>
        <w:t xml:space="preserve">. </w:t>
      </w:r>
      <w:r w:rsidRPr="00AB760D">
        <w:rPr>
          <w:rFonts w:ascii="Trebuchet MS" w:hAnsi="Trebuchet MS"/>
          <w:color w:val="548DD4" w:themeColor="text2" w:themeTint="99"/>
          <w:lang w:val="uk-UA"/>
        </w:rPr>
        <w:t xml:space="preserve"> </w:t>
      </w:r>
    </w:p>
    <w:p w:rsidR="001E41D3" w:rsidRPr="00092283" w:rsidRDefault="005B010B" w:rsidP="000922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92283">
        <w:rPr>
          <w:sz w:val="28"/>
          <w:szCs w:val="28"/>
        </w:rPr>
        <w:t xml:space="preserve">Таким чином </w:t>
      </w:r>
      <w:proofErr w:type="spellStart"/>
      <w:r w:rsidRPr="00092283">
        <w:rPr>
          <w:sz w:val="28"/>
          <w:szCs w:val="28"/>
        </w:rPr>
        <w:t>очікувана</w:t>
      </w:r>
      <w:proofErr w:type="spellEnd"/>
      <w:r w:rsidRPr="00092283">
        <w:rPr>
          <w:sz w:val="28"/>
          <w:szCs w:val="28"/>
        </w:rPr>
        <w:t xml:space="preserve"> </w:t>
      </w:r>
      <w:proofErr w:type="spellStart"/>
      <w:r w:rsidRPr="00092283">
        <w:rPr>
          <w:sz w:val="28"/>
          <w:szCs w:val="28"/>
        </w:rPr>
        <w:t>вартість</w:t>
      </w:r>
      <w:proofErr w:type="spellEnd"/>
      <w:r w:rsidRPr="00092283">
        <w:rPr>
          <w:sz w:val="28"/>
          <w:szCs w:val="28"/>
        </w:rPr>
        <w:t xml:space="preserve"> предмету </w:t>
      </w:r>
      <w:proofErr w:type="spellStart"/>
      <w:r w:rsidRPr="00092283">
        <w:rPr>
          <w:sz w:val="28"/>
          <w:szCs w:val="28"/>
        </w:rPr>
        <w:t>закупі</w:t>
      </w:r>
      <w:proofErr w:type="gramStart"/>
      <w:r w:rsidRPr="00092283">
        <w:rPr>
          <w:sz w:val="28"/>
          <w:szCs w:val="28"/>
        </w:rPr>
        <w:t>вл</w:t>
      </w:r>
      <w:proofErr w:type="gramEnd"/>
      <w:r w:rsidRPr="00092283">
        <w:rPr>
          <w:sz w:val="28"/>
          <w:szCs w:val="28"/>
        </w:rPr>
        <w:t>і</w:t>
      </w:r>
      <w:proofErr w:type="spellEnd"/>
      <w:r w:rsidRPr="00092283">
        <w:rPr>
          <w:sz w:val="28"/>
          <w:szCs w:val="28"/>
        </w:rPr>
        <w:t xml:space="preserve"> становить</w:t>
      </w:r>
      <w:r w:rsidR="00092283" w:rsidRPr="00092283">
        <w:rPr>
          <w:sz w:val="28"/>
          <w:szCs w:val="28"/>
        </w:rPr>
        <w:t xml:space="preserve">                               516 598,80 </w:t>
      </w:r>
      <w:proofErr w:type="spellStart"/>
      <w:r w:rsidR="00092283" w:rsidRPr="00092283">
        <w:rPr>
          <w:sz w:val="28"/>
          <w:szCs w:val="28"/>
        </w:rPr>
        <w:t>грн</w:t>
      </w:r>
      <w:proofErr w:type="spellEnd"/>
      <w:r w:rsidR="00092283">
        <w:rPr>
          <w:sz w:val="28"/>
          <w:szCs w:val="28"/>
          <w:lang w:val="uk-UA"/>
        </w:rPr>
        <w:t>.</w:t>
      </w:r>
    </w:p>
    <w:sectPr w:rsidR="001E41D3" w:rsidRPr="00092283" w:rsidSect="00DD5E7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800"/>
    <w:multiLevelType w:val="multilevel"/>
    <w:tmpl w:val="442A5B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3D"/>
    <w:rsid w:val="00092283"/>
    <w:rsid w:val="000D0BD0"/>
    <w:rsid w:val="001E41D3"/>
    <w:rsid w:val="003A60CD"/>
    <w:rsid w:val="003F490B"/>
    <w:rsid w:val="005B010B"/>
    <w:rsid w:val="00A50B8A"/>
    <w:rsid w:val="00A90C3D"/>
    <w:rsid w:val="00AB760D"/>
    <w:rsid w:val="00AE3A74"/>
    <w:rsid w:val="00B449FE"/>
    <w:rsid w:val="00B66F09"/>
    <w:rsid w:val="00C123DA"/>
    <w:rsid w:val="00C2517D"/>
    <w:rsid w:val="00C912A8"/>
    <w:rsid w:val="00DD5E7B"/>
    <w:rsid w:val="00E8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1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</dc:creator>
  <cp:lastModifiedBy>Prozoro</cp:lastModifiedBy>
  <cp:revision>2</cp:revision>
  <dcterms:created xsi:type="dcterms:W3CDTF">2021-12-20T06:15:00Z</dcterms:created>
  <dcterms:modified xsi:type="dcterms:W3CDTF">2021-12-20T06:15:00Z</dcterms:modified>
</cp:coreProperties>
</file>