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024" w:rsidRDefault="00FE7024" w:rsidP="00FE7024">
      <w:pPr>
        <w:shd w:val="clear" w:color="auto" w:fill="FFFFFF"/>
        <w:spacing w:after="0" w:line="240" w:lineRule="auto"/>
        <w:jc w:val="center"/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val="uk-UA" w:eastAsia="ru-RU"/>
        </w:rPr>
      </w:pPr>
      <w:r w:rsidRPr="00FE7024"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val="uk-UA" w:eastAsia="ru-RU"/>
        </w:rPr>
        <w:t>О</w:t>
      </w:r>
      <w:proofErr w:type="spellStart"/>
      <w:r w:rsidRPr="00FE7024"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eastAsia="ru-RU"/>
        </w:rPr>
        <w:t>бгрунтування</w:t>
      </w:r>
      <w:proofErr w:type="spellEnd"/>
      <w:r w:rsidRPr="00FE7024"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eastAsia="ru-RU"/>
        </w:rPr>
        <w:t xml:space="preserve"> </w:t>
      </w:r>
      <w:proofErr w:type="spellStart"/>
      <w:r w:rsidRPr="00FE7024"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eastAsia="ru-RU"/>
        </w:rPr>
        <w:t>технічних</w:t>
      </w:r>
      <w:proofErr w:type="spellEnd"/>
      <w:r w:rsidRPr="00FE7024"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eastAsia="ru-RU"/>
        </w:rPr>
        <w:t xml:space="preserve">, </w:t>
      </w:r>
      <w:proofErr w:type="spellStart"/>
      <w:r w:rsidRPr="00FE7024"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eastAsia="ru-RU"/>
        </w:rPr>
        <w:t>якісних</w:t>
      </w:r>
      <w:proofErr w:type="spellEnd"/>
      <w:r w:rsidRPr="00FE7024"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eastAsia="ru-RU"/>
        </w:rPr>
        <w:t xml:space="preserve"> характеристик предмету </w:t>
      </w:r>
      <w:proofErr w:type="spellStart"/>
      <w:r w:rsidRPr="00FE7024"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eastAsia="ru-RU"/>
        </w:rPr>
        <w:t>закупівлі</w:t>
      </w:r>
      <w:proofErr w:type="spellEnd"/>
      <w:r w:rsidRPr="00FE7024"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eastAsia="ru-RU"/>
        </w:rPr>
        <w:t xml:space="preserve"> та </w:t>
      </w:r>
      <w:proofErr w:type="spellStart"/>
      <w:r w:rsidRPr="00FE7024"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eastAsia="ru-RU"/>
        </w:rPr>
        <w:t>очікуваної</w:t>
      </w:r>
      <w:proofErr w:type="spellEnd"/>
      <w:r w:rsidRPr="00FE7024"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eastAsia="ru-RU"/>
        </w:rPr>
        <w:t xml:space="preserve"> </w:t>
      </w:r>
      <w:proofErr w:type="spellStart"/>
      <w:r w:rsidRPr="00FE7024"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eastAsia="ru-RU"/>
        </w:rPr>
        <w:t>вартості</w:t>
      </w:r>
      <w:proofErr w:type="spellEnd"/>
      <w:r w:rsidRPr="00FE7024"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val="uk-UA" w:eastAsia="ru-RU"/>
        </w:rPr>
        <w:t xml:space="preserve"> електричної енергії  на 202</w:t>
      </w:r>
      <w:r w:rsidR="00F21598"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val="uk-UA" w:eastAsia="ru-RU"/>
        </w:rPr>
        <w:t>3</w:t>
      </w:r>
      <w:bookmarkStart w:id="0" w:name="_GoBack"/>
      <w:bookmarkEnd w:id="0"/>
      <w:r w:rsidRPr="00FE7024"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val="uk-UA" w:eastAsia="ru-RU"/>
        </w:rPr>
        <w:t xml:space="preserve"> рік</w:t>
      </w:r>
    </w:p>
    <w:p w:rsidR="00D5020B" w:rsidRDefault="00FE7024" w:rsidP="00D5020B">
      <w:pPr>
        <w:shd w:val="clear" w:color="auto" w:fill="FFFFFF"/>
        <w:spacing w:after="0" w:line="336" w:lineRule="atLeast"/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val="uk-UA" w:eastAsia="ru-RU"/>
        </w:rPr>
      </w:pPr>
      <w:r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val="uk-UA" w:eastAsia="ru-RU"/>
        </w:rPr>
        <w:t xml:space="preserve">для потреб </w:t>
      </w:r>
      <w:r w:rsidRPr="00FE7024"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val="uk-UA" w:eastAsia="ru-RU"/>
        </w:rPr>
        <w:t>Дніпровськ</w:t>
      </w:r>
      <w:r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val="uk-UA" w:eastAsia="ru-RU"/>
        </w:rPr>
        <w:t>ого</w:t>
      </w:r>
      <w:r w:rsidRPr="00FE7024"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val="uk-UA" w:eastAsia="ru-RU"/>
        </w:rPr>
        <w:t xml:space="preserve"> фахов</w:t>
      </w:r>
      <w:r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val="uk-UA" w:eastAsia="ru-RU"/>
        </w:rPr>
        <w:t>ого</w:t>
      </w:r>
      <w:r w:rsidRPr="00FE7024"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val="uk-UA" w:eastAsia="ru-RU"/>
        </w:rPr>
        <w:t xml:space="preserve"> коледж</w:t>
      </w:r>
      <w:r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val="uk-UA" w:eastAsia="ru-RU"/>
        </w:rPr>
        <w:t>у</w:t>
      </w:r>
      <w:r w:rsidRPr="00FE7024"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val="uk-UA" w:eastAsia="ru-RU"/>
        </w:rPr>
        <w:t xml:space="preserve"> інженерії та педагогіки державного вищого навчального закладу «Український державний хіміко-технологічний університет»</w:t>
      </w:r>
    </w:p>
    <w:p w:rsidR="00D5020B" w:rsidRPr="00D5020B" w:rsidRDefault="00D5020B" w:rsidP="00D5020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lang w:val="uk-UA" w:eastAsia="ru-RU"/>
        </w:rPr>
      </w:pPr>
      <w:r w:rsidRPr="00D5020B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(відповідно до пункту 4</w:t>
      </w:r>
      <w:r w:rsidRPr="00275140">
        <w:rPr>
          <w:rFonts w:ascii="Times New Roman" w:eastAsia="Times New Roman" w:hAnsi="Times New Roman" w:cs="Times New Roman"/>
          <w:color w:val="000000"/>
          <w:bdr w:val="none" w:sz="0" w:space="0" w:color="auto" w:frame="1"/>
          <w:vertAlign w:val="superscript"/>
          <w:lang w:eastAsia="ru-RU"/>
        </w:rPr>
        <w:t> </w:t>
      </w:r>
      <w:r w:rsidRPr="00D5020B">
        <w:rPr>
          <w:rFonts w:ascii="Times New Roman" w:eastAsia="Times New Roman" w:hAnsi="Times New Roman" w:cs="Times New Roman"/>
          <w:color w:val="000000"/>
          <w:lang w:val="uk-UA" w:eastAsia="ru-RU"/>
        </w:rPr>
        <w:t>постанови КМУ від 11.10.2016 № 710 «Про ефективне використання державних коштів» (зі змінами)</w:t>
      </w:r>
    </w:p>
    <w:p w:rsidR="00BB2F11" w:rsidRDefault="00BB2F11" w:rsidP="00FE7024">
      <w:pPr>
        <w:shd w:val="clear" w:color="auto" w:fill="FFFFFF"/>
        <w:spacing w:after="0" w:line="240" w:lineRule="auto"/>
        <w:jc w:val="center"/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val="uk-UA" w:eastAsia="ru-RU"/>
        </w:rPr>
      </w:pPr>
    </w:p>
    <w:p w:rsidR="00BB2F11" w:rsidRPr="00FE7024" w:rsidRDefault="00BB2F11" w:rsidP="00FE7024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proofErr w:type="spellStart"/>
      <w:proofErr w:type="gramStart"/>
      <w:r w:rsidRPr="00FE7024">
        <w:rPr>
          <w:rFonts w:ascii="HelveticaNeueCyr-Roman" w:eastAsia="Times New Roman" w:hAnsi="HelveticaNeueCyr-Roman" w:cs="Times New Roman"/>
          <w:b/>
          <w:bCs/>
          <w:color w:val="3A3A3A"/>
          <w:sz w:val="24"/>
          <w:szCs w:val="24"/>
          <w:lang w:eastAsia="ru-RU"/>
        </w:rPr>
        <w:t>Електрична</w:t>
      </w:r>
      <w:proofErr w:type="spellEnd"/>
      <w:r w:rsidRPr="00FE7024">
        <w:rPr>
          <w:rFonts w:ascii="HelveticaNeueCyr-Roman" w:eastAsia="Times New Roman" w:hAnsi="HelveticaNeueCyr-Roman" w:cs="Times New Roman"/>
          <w:b/>
          <w:bCs/>
          <w:color w:val="3A3A3A"/>
          <w:sz w:val="24"/>
          <w:szCs w:val="24"/>
          <w:lang w:eastAsia="ru-RU"/>
        </w:rPr>
        <w:t xml:space="preserve"> </w:t>
      </w:r>
      <w:proofErr w:type="spellStart"/>
      <w:r w:rsidRPr="00FE7024">
        <w:rPr>
          <w:rFonts w:ascii="HelveticaNeueCyr-Roman" w:eastAsia="Times New Roman" w:hAnsi="HelveticaNeueCyr-Roman" w:cs="Times New Roman"/>
          <w:b/>
          <w:bCs/>
          <w:color w:val="3A3A3A"/>
          <w:sz w:val="24"/>
          <w:szCs w:val="24"/>
          <w:lang w:eastAsia="ru-RU"/>
        </w:rPr>
        <w:t>енергія</w:t>
      </w:r>
      <w:proofErr w:type="spellEnd"/>
      <w:r w:rsidRPr="00FE7024">
        <w:rPr>
          <w:rFonts w:ascii="HelveticaNeueCyr-Roman" w:eastAsia="Times New Roman" w:hAnsi="HelveticaNeueCyr-Roman" w:cs="Times New Roman"/>
          <w:b/>
          <w:bCs/>
          <w:color w:val="3A3A3A"/>
          <w:sz w:val="24"/>
          <w:szCs w:val="24"/>
          <w:lang w:eastAsia="ru-RU"/>
        </w:rPr>
        <w:t xml:space="preserve"> (код ДК 021:2015: 09310000-5 – </w:t>
      </w:r>
      <w:proofErr w:type="spellStart"/>
      <w:r w:rsidRPr="00FE7024">
        <w:rPr>
          <w:rFonts w:ascii="HelveticaNeueCyr-Roman" w:eastAsia="Times New Roman" w:hAnsi="HelveticaNeueCyr-Roman" w:cs="Times New Roman"/>
          <w:b/>
          <w:bCs/>
          <w:color w:val="3A3A3A"/>
          <w:sz w:val="24"/>
          <w:szCs w:val="24"/>
          <w:lang w:eastAsia="ru-RU"/>
        </w:rPr>
        <w:t>Електрична</w:t>
      </w:r>
      <w:proofErr w:type="spellEnd"/>
      <w:r w:rsidRPr="00FE7024">
        <w:rPr>
          <w:rFonts w:ascii="HelveticaNeueCyr-Roman" w:eastAsia="Times New Roman" w:hAnsi="HelveticaNeueCyr-Roman" w:cs="Times New Roman"/>
          <w:b/>
          <w:bCs/>
          <w:color w:val="3A3A3A"/>
          <w:sz w:val="24"/>
          <w:szCs w:val="24"/>
          <w:lang w:eastAsia="ru-RU"/>
        </w:rPr>
        <w:t xml:space="preserve"> </w:t>
      </w:r>
      <w:proofErr w:type="spellStart"/>
      <w:r w:rsidRPr="00FE7024">
        <w:rPr>
          <w:rFonts w:ascii="HelveticaNeueCyr-Roman" w:eastAsia="Times New Roman" w:hAnsi="HelveticaNeueCyr-Roman" w:cs="Times New Roman"/>
          <w:b/>
          <w:bCs/>
          <w:color w:val="3A3A3A"/>
          <w:sz w:val="24"/>
          <w:szCs w:val="24"/>
          <w:lang w:eastAsia="ru-RU"/>
        </w:rPr>
        <w:t>енергія</w:t>
      </w:r>
      <w:proofErr w:type="spellEnd"/>
      <w:r w:rsidR="006D6059" w:rsidRPr="00FE7024">
        <w:rPr>
          <w:rFonts w:ascii="HelveticaNeueCyr-Roman" w:eastAsia="Times New Roman" w:hAnsi="HelveticaNeueCyr-Roman" w:cs="Times New Roman"/>
          <w:b/>
          <w:bCs/>
          <w:color w:val="3A3A3A"/>
          <w:sz w:val="24"/>
          <w:szCs w:val="24"/>
          <w:lang w:val="uk-UA" w:eastAsia="ru-RU"/>
        </w:rPr>
        <w:t xml:space="preserve"> для </w:t>
      </w:r>
      <w:r w:rsidR="00111BC0">
        <w:rPr>
          <w:rFonts w:ascii="HelveticaNeueCyr-Roman" w:eastAsia="Times New Roman" w:hAnsi="HelveticaNeueCyr-Roman" w:cs="Times New Roman"/>
          <w:b/>
          <w:bCs/>
          <w:color w:val="3A3A3A"/>
          <w:sz w:val="24"/>
          <w:szCs w:val="24"/>
          <w:lang w:val="uk-UA" w:eastAsia="ru-RU"/>
        </w:rPr>
        <w:t>навчального</w:t>
      </w:r>
      <w:r w:rsidR="006D6059" w:rsidRPr="00FE7024">
        <w:rPr>
          <w:rFonts w:ascii="HelveticaNeueCyr-Roman" w:eastAsia="Times New Roman" w:hAnsi="HelveticaNeueCyr-Roman" w:cs="Times New Roman"/>
          <w:b/>
          <w:bCs/>
          <w:color w:val="3A3A3A"/>
          <w:sz w:val="24"/>
          <w:szCs w:val="24"/>
          <w:lang w:val="uk-UA" w:eastAsia="ru-RU"/>
        </w:rPr>
        <w:t xml:space="preserve"> корпусу</w:t>
      </w:r>
      <w:proofErr w:type="gramEnd"/>
    </w:p>
    <w:p w:rsidR="00BB2F11" w:rsidRPr="003A3E47" w:rsidRDefault="00BB2F11" w:rsidP="00FE7024">
      <w:pPr>
        <w:shd w:val="clear" w:color="auto" w:fill="FFFFFF"/>
        <w:spacing w:after="0" w:line="240" w:lineRule="auto"/>
        <w:jc w:val="both"/>
        <w:rPr>
          <w:rFonts w:ascii="HelveticaNeueCyr-Roman" w:eastAsia="Times New Roman" w:hAnsi="HelveticaNeueCyr-Roman" w:cs="Times New Roman"/>
          <w:color w:val="3A3A3A"/>
          <w:sz w:val="24"/>
          <w:szCs w:val="24"/>
          <w:lang w:val="uk-UA" w:eastAsia="ru-RU"/>
        </w:rPr>
      </w:pPr>
      <w:r w:rsidRPr="00BB2F11">
        <w:rPr>
          <w:rFonts w:ascii="HelveticaNeueCyr-Roman" w:eastAsia="Times New Roman" w:hAnsi="HelveticaNeueCyr-Roman" w:cs="Times New Roman"/>
          <w:b/>
          <w:bCs/>
          <w:color w:val="3A3A3A"/>
          <w:sz w:val="24"/>
          <w:szCs w:val="24"/>
          <w:lang w:eastAsia="ru-RU"/>
        </w:rPr>
        <w:t xml:space="preserve">      </w:t>
      </w:r>
      <w:proofErr w:type="spellStart"/>
      <w:r w:rsidRPr="00FE7024">
        <w:rPr>
          <w:rFonts w:ascii="HelveticaNeueCyr-Roman" w:eastAsia="Times New Roman" w:hAnsi="HelveticaNeueCyr-Roman" w:cs="Times New Roman"/>
          <w:bCs/>
          <w:color w:val="3A3A3A"/>
          <w:sz w:val="24"/>
          <w:szCs w:val="24"/>
          <w:lang w:eastAsia="ru-RU"/>
        </w:rPr>
        <w:t>Закупівля</w:t>
      </w:r>
      <w:proofErr w:type="spellEnd"/>
      <w:r w:rsidRPr="00FE7024">
        <w:rPr>
          <w:rFonts w:ascii="HelveticaNeueCyr-Roman" w:eastAsia="Times New Roman" w:hAnsi="HelveticaNeueCyr-Roman" w:cs="Times New Roman"/>
          <w:bCs/>
          <w:color w:val="3A3A3A"/>
          <w:sz w:val="24"/>
          <w:szCs w:val="24"/>
          <w:lang w:eastAsia="ru-RU"/>
        </w:rPr>
        <w:t xml:space="preserve"> </w:t>
      </w:r>
      <w:proofErr w:type="spellStart"/>
      <w:r w:rsidRPr="00FE7024">
        <w:rPr>
          <w:rFonts w:ascii="HelveticaNeueCyr-Roman" w:eastAsia="Times New Roman" w:hAnsi="HelveticaNeueCyr-Roman" w:cs="Times New Roman"/>
          <w:bCs/>
          <w:color w:val="3A3A3A"/>
          <w:sz w:val="24"/>
          <w:szCs w:val="24"/>
          <w:lang w:eastAsia="ru-RU"/>
        </w:rPr>
        <w:t>зареєстрована</w:t>
      </w:r>
      <w:proofErr w:type="spellEnd"/>
      <w:r w:rsidRPr="00FE7024">
        <w:rPr>
          <w:rFonts w:ascii="HelveticaNeueCyr-Roman" w:eastAsia="Times New Roman" w:hAnsi="HelveticaNeueCyr-Roman" w:cs="Times New Roman"/>
          <w:bCs/>
          <w:color w:val="3A3A3A"/>
          <w:sz w:val="24"/>
          <w:szCs w:val="24"/>
          <w:lang w:eastAsia="ru-RU"/>
        </w:rPr>
        <w:t xml:space="preserve"> за </w:t>
      </w:r>
      <w:proofErr w:type="spellStart"/>
      <w:r w:rsidRPr="00FE7024">
        <w:rPr>
          <w:rFonts w:ascii="HelveticaNeueCyr-Roman" w:eastAsia="Times New Roman" w:hAnsi="HelveticaNeueCyr-Roman" w:cs="Times New Roman"/>
          <w:bCs/>
          <w:color w:val="3A3A3A"/>
          <w:sz w:val="24"/>
          <w:szCs w:val="24"/>
          <w:lang w:eastAsia="ru-RU"/>
        </w:rPr>
        <w:t>ідентифікатором</w:t>
      </w:r>
      <w:proofErr w:type="spellEnd"/>
      <w:r w:rsidRPr="00FE7024">
        <w:rPr>
          <w:rFonts w:ascii="HelveticaNeueCyr-Roman" w:eastAsia="Times New Roman" w:hAnsi="HelveticaNeueCyr-Roman" w:cs="Times New Roman"/>
          <w:bCs/>
          <w:color w:val="3A3A3A"/>
          <w:sz w:val="24"/>
          <w:szCs w:val="24"/>
          <w:lang w:eastAsia="ru-RU"/>
        </w:rPr>
        <w:t>:</w:t>
      </w:r>
      <w:r w:rsidR="00F21598" w:rsidRPr="00F21598">
        <w:t xml:space="preserve"> </w:t>
      </w:r>
      <w:r w:rsidR="00F21598" w:rsidRPr="00F21598">
        <w:rPr>
          <w:rFonts w:ascii="HelveticaNeueCyr-Roman" w:eastAsia="Times New Roman" w:hAnsi="HelveticaNeueCyr-Roman" w:cs="Times New Roman"/>
          <w:bCs/>
          <w:color w:val="3A3A3A"/>
          <w:sz w:val="24"/>
          <w:szCs w:val="24"/>
          <w:lang w:eastAsia="ru-RU"/>
        </w:rPr>
        <w:t>UA-2022-12-14-000951-a</w:t>
      </w:r>
    </w:p>
    <w:p w:rsidR="00BB2F11" w:rsidRPr="00111BC0" w:rsidRDefault="00FE7024" w:rsidP="00FE7024">
      <w:pPr>
        <w:shd w:val="clear" w:color="auto" w:fill="FFFFFF"/>
        <w:spacing w:before="100" w:beforeAutospacing="1" w:after="0" w:line="240" w:lineRule="auto"/>
        <w:jc w:val="both"/>
        <w:rPr>
          <w:rFonts w:ascii="HelveticaNeueCyr-Roman" w:eastAsia="Times New Roman" w:hAnsi="HelveticaNeueCyr-Roman" w:cs="Times New Roman"/>
          <w:b/>
          <w:color w:val="3A3A3A"/>
          <w:sz w:val="24"/>
          <w:szCs w:val="24"/>
          <w:lang w:eastAsia="ru-RU"/>
        </w:rPr>
      </w:pPr>
      <w:r w:rsidRPr="00FE7024">
        <w:rPr>
          <w:rFonts w:ascii="HelveticaNeueCyr-Roman" w:eastAsia="Times New Roman" w:hAnsi="HelveticaNeueCyr-Roman" w:cs="Times New Roman"/>
          <w:bCs/>
          <w:color w:val="3A3A3A"/>
          <w:sz w:val="24"/>
          <w:szCs w:val="24"/>
          <w:lang w:val="uk-UA" w:eastAsia="ru-RU"/>
        </w:rPr>
        <w:t xml:space="preserve">     </w:t>
      </w:r>
      <w:proofErr w:type="spellStart"/>
      <w:proofErr w:type="gramStart"/>
      <w:r w:rsidR="00BB2F11" w:rsidRPr="00111BC0">
        <w:rPr>
          <w:rFonts w:ascii="HelveticaNeueCyr-Roman" w:eastAsia="Times New Roman" w:hAnsi="HelveticaNeueCyr-Roman" w:cs="Times New Roman"/>
          <w:b/>
          <w:bCs/>
          <w:color w:val="3A3A3A"/>
          <w:sz w:val="24"/>
          <w:szCs w:val="24"/>
          <w:lang w:eastAsia="ru-RU"/>
        </w:rPr>
        <w:t>Техн</w:t>
      </w:r>
      <w:proofErr w:type="gramEnd"/>
      <w:r w:rsidR="00BB2F11" w:rsidRPr="00111BC0">
        <w:rPr>
          <w:rFonts w:ascii="HelveticaNeueCyr-Roman" w:eastAsia="Times New Roman" w:hAnsi="HelveticaNeueCyr-Roman" w:cs="Times New Roman"/>
          <w:b/>
          <w:bCs/>
          <w:color w:val="3A3A3A"/>
          <w:sz w:val="24"/>
          <w:szCs w:val="24"/>
          <w:lang w:eastAsia="ru-RU"/>
        </w:rPr>
        <w:t>ічні</w:t>
      </w:r>
      <w:proofErr w:type="spellEnd"/>
      <w:r w:rsidR="00BB2F11" w:rsidRPr="00111BC0">
        <w:rPr>
          <w:rFonts w:ascii="HelveticaNeueCyr-Roman" w:eastAsia="Times New Roman" w:hAnsi="HelveticaNeueCyr-Roman" w:cs="Times New Roman"/>
          <w:b/>
          <w:bCs/>
          <w:color w:val="3A3A3A"/>
          <w:sz w:val="24"/>
          <w:szCs w:val="24"/>
          <w:lang w:eastAsia="ru-RU"/>
        </w:rPr>
        <w:t xml:space="preserve"> та </w:t>
      </w:r>
      <w:proofErr w:type="spellStart"/>
      <w:r w:rsidR="00BB2F11" w:rsidRPr="00111BC0">
        <w:rPr>
          <w:rFonts w:ascii="HelveticaNeueCyr-Roman" w:eastAsia="Times New Roman" w:hAnsi="HelveticaNeueCyr-Roman" w:cs="Times New Roman"/>
          <w:b/>
          <w:bCs/>
          <w:color w:val="3A3A3A"/>
          <w:sz w:val="24"/>
          <w:szCs w:val="24"/>
          <w:lang w:eastAsia="ru-RU"/>
        </w:rPr>
        <w:t>якісні</w:t>
      </w:r>
      <w:proofErr w:type="spellEnd"/>
      <w:r w:rsidR="00BB2F11" w:rsidRPr="00111BC0">
        <w:rPr>
          <w:rFonts w:ascii="HelveticaNeueCyr-Roman" w:eastAsia="Times New Roman" w:hAnsi="HelveticaNeueCyr-Roman" w:cs="Times New Roman"/>
          <w:b/>
          <w:bCs/>
          <w:color w:val="3A3A3A"/>
          <w:sz w:val="24"/>
          <w:szCs w:val="24"/>
          <w:lang w:eastAsia="ru-RU"/>
        </w:rPr>
        <w:t xml:space="preserve"> характеристики предмета </w:t>
      </w:r>
      <w:proofErr w:type="spellStart"/>
      <w:r w:rsidR="00BB2F11" w:rsidRPr="00111BC0">
        <w:rPr>
          <w:rFonts w:ascii="HelveticaNeueCyr-Roman" w:eastAsia="Times New Roman" w:hAnsi="HelveticaNeueCyr-Roman" w:cs="Times New Roman"/>
          <w:b/>
          <w:bCs/>
          <w:color w:val="3A3A3A"/>
          <w:sz w:val="24"/>
          <w:szCs w:val="24"/>
          <w:lang w:eastAsia="ru-RU"/>
        </w:rPr>
        <w:t>закупівлі</w:t>
      </w:r>
      <w:proofErr w:type="spellEnd"/>
      <w:r w:rsidR="00BB2F11" w:rsidRPr="00111BC0">
        <w:rPr>
          <w:rFonts w:ascii="HelveticaNeueCyr-Roman" w:eastAsia="Times New Roman" w:hAnsi="HelveticaNeueCyr-Roman" w:cs="Times New Roman"/>
          <w:b/>
          <w:bCs/>
          <w:color w:val="3A3A3A"/>
          <w:sz w:val="24"/>
          <w:szCs w:val="24"/>
          <w:lang w:eastAsia="ru-RU"/>
        </w:rPr>
        <w:t>:</w:t>
      </w:r>
    </w:p>
    <w:p w:rsidR="00BB2F11" w:rsidRPr="002A0D40" w:rsidRDefault="00111BC0" w:rsidP="00FE7024">
      <w:pPr>
        <w:shd w:val="clear" w:color="auto" w:fill="FFFFFF"/>
        <w:spacing w:after="0" w:line="240" w:lineRule="auto"/>
        <w:jc w:val="both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>
        <w:rPr>
          <w:rFonts w:ascii="HelveticaNeueCyr-Roman" w:eastAsia="Times New Roman" w:hAnsi="HelveticaNeueCyr-Roman" w:cs="Times New Roman"/>
          <w:color w:val="3A3A3A"/>
          <w:sz w:val="24"/>
          <w:szCs w:val="24"/>
          <w:lang w:val="uk-UA" w:eastAsia="ru-RU"/>
        </w:rPr>
        <w:t xml:space="preserve">     </w:t>
      </w:r>
      <w:proofErr w:type="spellStart"/>
      <w:proofErr w:type="gramStart"/>
      <w:r w:rsidR="00BB2F11" w:rsidRPr="002A0D40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Техн</w:t>
      </w:r>
      <w:proofErr w:type="gramEnd"/>
      <w:r w:rsidR="00BB2F11" w:rsidRPr="002A0D40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ічні</w:t>
      </w:r>
      <w:proofErr w:type="spellEnd"/>
      <w:r w:rsidR="00BB2F11" w:rsidRPr="002A0D40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 та </w:t>
      </w:r>
      <w:proofErr w:type="spellStart"/>
      <w:r w:rsidR="00BB2F11" w:rsidRPr="002A0D40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якісні</w:t>
      </w:r>
      <w:proofErr w:type="spellEnd"/>
      <w:r w:rsidR="00BB2F11" w:rsidRPr="002A0D40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 характеристики предмета </w:t>
      </w:r>
      <w:proofErr w:type="spellStart"/>
      <w:r w:rsidR="00BB2F11" w:rsidRPr="002A0D40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закупівлі</w:t>
      </w:r>
      <w:proofErr w:type="spellEnd"/>
      <w:r w:rsidR="00BB2F11" w:rsidRPr="002A0D40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 </w:t>
      </w:r>
      <w:proofErr w:type="spellStart"/>
      <w:r w:rsidR="00BB2F11" w:rsidRPr="002A0D40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визначено</w:t>
      </w:r>
      <w:proofErr w:type="spellEnd"/>
      <w:r w:rsidR="00BB2F11" w:rsidRPr="002A0D40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 з </w:t>
      </w:r>
      <w:proofErr w:type="spellStart"/>
      <w:r w:rsidR="00BB2F11" w:rsidRPr="002A0D40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урахуванням</w:t>
      </w:r>
      <w:proofErr w:type="spellEnd"/>
      <w:r w:rsidR="00BB2F11" w:rsidRPr="002A0D40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 </w:t>
      </w:r>
      <w:proofErr w:type="spellStart"/>
      <w:r w:rsidR="00BB2F11" w:rsidRPr="002A0D40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діючих</w:t>
      </w:r>
      <w:proofErr w:type="spellEnd"/>
      <w:r w:rsidR="00BB2F11" w:rsidRPr="002A0D40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 </w:t>
      </w:r>
      <w:proofErr w:type="spellStart"/>
      <w:r w:rsidR="00BB2F11" w:rsidRPr="002A0D40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державних</w:t>
      </w:r>
      <w:proofErr w:type="spellEnd"/>
      <w:r w:rsidR="00BB2F11" w:rsidRPr="002A0D40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 </w:t>
      </w:r>
      <w:proofErr w:type="spellStart"/>
      <w:r w:rsidR="00BB2F11" w:rsidRPr="002A0D40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стандартів</w:t>
      </w:r>
      <w:proofErr w:type="spellEnd"/>
      <w:r w:rsidR="00BB2F11" w:rsidRPr="002A0D40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 </w:t>
      </w:r>
      <w:proofErr w:type="spellStart"/>
      <w:r w:rsidR="00BB2F11" w:rsidRPr="002A0D40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якості</w:t>
      </w:r>
      <w:proofErr w:type="spellEnd"/>
      <w:r w:rsidR="00BB2F11" w:rsidRPr="002A0D40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, </w:t>
      </w:r>
      <w:proofErr w:type="spellStart"/>
      <w:r w:rsidR="00BB2F11" w:rsidRPr="002A0D40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яким</w:t>
      </w:r>
      <w:proofErr w:type="spellEnd"/>
      <w:r w:rsidR="00BB2F11" w:rsidRPr="002A0D40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 повинен </w:t>
      </w:r>
      <w:proofErr w:type="spellStart"/>
      <w:r w:rsidR="00BB2F11" w:rsidRPr="002A0D40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відповідати</w:t>
      </w:r>
      <w:proofErr w:type="spellEnd"/>
      <w:r w:rsidR="00BB2F11" w:rsidRPr="002A0D40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  вид товару.</w:t>
      </w:r>
    </w:p>
    <w:p w:rsidR="00111BC0" w:rsidRDefault="00111BC0" w:rsidP="00FE7024">
      <w:pPr>
        <w:shd w:val="clear" w:color="auto" w:fill="FFFFFF"/>
        <w:spacing w:after="150" w:line="240" w:lineRule="auto"/>
        <w:jc w:val="both"/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val="uk-UA" w:eastAsia="ru-RU"/>
        </w:rPr>
      </w:pPr>
      <w:r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val="uk-UA" w:eastAsia="ru-RU"/>
        </w:rPr>
        <w:t xml:space="preserve">     </w:t>
      </w:r>
      <w:proofErr w:type="spellStart"/>
      <w:proofErr w:type="gramStart"/>
      <w:r w:rsidR="00BB2F11"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Техн</w:t>
      </w:r>
      <w:proofErr w:type="gramEnd"/>
      <w:r w:rsidR="00BB2F11"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ічні</w:t>
      </w:r>
      <w:proofErr w:type="spellEnd"/>
      <w:r w:rsidR="00BB2F11"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 xml:space="preserve"> та </w:t>
      </w:r>
      <w:proofErr w:type="spellStart"/>
      <w:r w:rsidR="00BB2F11"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якісні</w:t>
      </w:r>
      <w:proofErr w:type="spellEnd"/>
      <w:r w:rsidR="00BB2F11"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 xml:space="preserve"> характеристики (</w:t>
      </w:r>
      <w:proofErr w:type="spellStart"/>
      <w:r w:rsidR="00BB2F11"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параметри</w:t>
      </w:r>
      <w:proofErr w:type="spellEnd"/>
      <w:r w:rsidR="00BB2F11"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 xml:space="preserve"> </w:t>
      </w:r>
      <w:proofErr w:type="spellStart"/>
      <w:r w:rsidR="00BB2F11"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якості</w:t>
      </w:r>
      <w:proofErr w:type="spellEnd"/>
      <w:r w:rsidR="00BB2F11"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 xml:space="preserve">) </w:t>
      </w:r>
      <w:proofErr w:type="spellStart"/>
      <w:r w:rsidR="00BB2F11"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електричної</w:t>
      </w:r>
      <w:proofErr w:type="spellEnd"/>
      <w:r w:rsidR="00BB2F11"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 xml:space="preserve"> </w:t>
      </w:r>
      <w:proofErr w:type="spellStart"/>
      <w:r w:rsidR="00BB2F11"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енергії</w:t>
      </w:r>
      <w:proofErr w:type="spellEnd"/>
      <w:r w:rsidR="00BB2F11"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 xml:space="preserve"> в точках </w:t>
      </w:r>
      <w:proofErr w:type="spellStart"/>
      <w:r w:rsidR="00BB2F11"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приєднання</w:t>
      </w:r>
      <w:proofErr w:type="spellEnd"/>
      <w:r w:rsidR="00BB2F11"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 xml:space="preserve"> </w:t>
      </w:r>
      <w:proofErr w:type="spellStart"/>
      <w:r w:rsidR="00BB2F11"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споживачів</w:t>
      </w:r>
      <w:proofErr w:type="spellEnd"/>
      <w:r w:rsidR="00BB2F11"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 xml:space="preserve"> у </w:t>
      </w:r>
      <w:proofErr w:type="spellStart"/>
      <w:r w:rsidR="00BB2F11"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нормальних</w:t>
      </w:r>
      <w:proofErr w:type="spellEnd"/>
      <w:r w:rsidR="00BB2F11"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 xml:space="preserve"> </w:t>
      </w:r>
      <w:proofErr w:type="spellStart"/>
      <w:r w:rsidR="00BB2F11"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умовах</w:t>
      </w:r>
      <w:proofErr w:type="spellEnd"/>
      <w:r w:rsidR="00BB2F11"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 xml:space="preserve"> </w:t>
      </w:r>
      <w:proofErr w:type="spellStart"/>
      <w:r w:rsidR="00BB2F11"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експлуатації</w:t>
      </w:r>
      <w:proofErr w:type="spellEnd"/>
      <w:r w:rsidR="00BB2F11"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 xml:space="preserve"> </w:t>
      </w:r>
      <w:proofErr w:type="spellStart"/>
      <w:r w:rsidR="00BB2F11"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мають</w:t>
      </w:r>
      <w:proofErr w:type="spellEnd"/>
      <w:r w:rsidR="00BB2F11"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 xml:space="preserve"> </w:t>
      </w:r>
      <w:proofErr w:type="spellStart"/>
      <w:r w:rsidR="00BB2F11"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відповідати</w:t>
      </w:r>
      <w:proofErr w:type="spellEnd"/>
      <w:r w:rsidR="00BB2F11"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 xml:space="preserve"> параметрам, </w:t>
      </w:r>
      <w:proofErr w:type="spellStart"/>
      <w:r w:rsidR="00BB2F11"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визначеним</w:t>
      </w:r>
      <w:proofErr w:type="spellEnd"/>
      <w:r w:rsidR="00BB2F11"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 xml:space="preserve"> у ДСТУ EN 50160:2014 «Характеристики </w:t>
      </w:r>
      <w:proofErr w:type="spellStart"/>
      <w:r w:rsidR="00BB2F11"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напруги</w:t>
      </w:r>
      <w:proofErr w:type="spellEnd"/>
      <w:r w:rsidR="00BB2F11"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 xml:space="preserve"> </w:t>
      </w:r>
      <w:proofErr w:type="spellStart"/>
      <w:r w:rsidR="00BB2F11"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електропостачання</w:t>
      </w:r>
      <w:proofErr w:type="spellEnd"/>
      <w:r w:rsidR="00BB2F11"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 xml:space="preserve"> в </w:t>
      </w:r>
      <w:proofErr w:type="spellStart"/>
      <w:r w:rsidR="00BB2F11"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електричних</w:t>
      </w:r>
      <w:proofErr w:type="spellEnd"/>
      <w:r w:rsidR="00BB2F11"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 xml:space="preserve"> мережах </w:t>
      </w:r>
      <w:proofErr w:type="spellStart"/>
      <w:r w:rsidR="00BB2F11"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загального</w:t>
      </w:r>
      <w:proofErr w:type="spellEnd"/>
      <w:r w:rsidR="00BB2F11"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 xml:space="preserve"> </w:t>
      </w:r>
      <w:proofErr w:type="spellStart"/>
      <w:r w:rsidR="00BB2F11"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призначення</w:t>
      </w:r>
      <w:proofErr w:type="spellEnd"/>
      <w:r w:rsidR="00BB2F11"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».</w:t>
      </w:r>
    </w:p>
    <w:p w:rsidR="00BB2F11" w:rsidRPr="002A0D40" w:rsidRDefault="00BB2F11" w:rsidP="00111BC0">
      <w:pPr>
        <w:shd w:val="clear" w:color="auto" w:fill="FFFFFF"/>
        <w:spacing w:after="150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proofErr w:type="spellStart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Постачальник</w:t>
      </w:r>
      <w:proofErr w:type="spellEnd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 xml:space="preserve"> повинен </w:t>
      </w:r>
      <w:proofErr w:type="spellStart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забезпечити</w:t>
      </w:r>
      <w:proofErr w:type="spellEnd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 xml:space="preserve"> </w:t>
      </w:r>
      <w:proofErr w:type="spellStart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дотримання</w:t>
      </w:r>
      <w:proofErr w:type="spellEnd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 xml:space="preserve"> </w:t>
      </w:r>
      <w:proofErr w:type="spellStart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загальних</w:t>
      </w:r>
      <w:proofErr w:type="spellEnd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 xml:space="preserve"> та </w:t>
      </w:r>
      <w:proofErr w:type="spellStart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гарантованих</w:t>
      </w:r>
      <w:proofErr w:type="spellEnd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 </w:t>
      </w:r>
      <w:proofErr w:type="spellStart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стандартів</w:t>
      </w:r>
      <w:proofErr w:type="spellEnd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 xml:space="preserve"> </w:t>
      </w:r>
      <w:proofErr w:type="spellStart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якості</w:t>
      </w:r>
      <w:proofErr w:type="spellEnd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 xml:space="preserve"> </w:t>
      </w:r>
      <w:proofErr w:type="spellStart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надання</w:t>
      </w:r>
      <w:proofErr w:type="spellEnd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 xml:space="preserve"> </w:t>
      </w:r>
      <w:proofErr w:type="spellStart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послуг</w:t>
      </w:r>
      <w:proofErr w:type="spellEnd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 xml:space="preserve"> </w:t>
      </w:r>
      <w:proofErr w:type="spellStart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електропостачальника</w:t>
      </w:r>
      <w:proofErr w:type="spellEnd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 xml:space="preserve">, </w:t>
      </w:r>
      <w:proofErr w:type="spellStart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які</w:t>
      </w:r>
      <w:proofErr w:type="spellEnd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 xml:space="preserve"> </w:t>
      </w:r>
      <w:proofErr w:type="spellStart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передбачені</w:t>
      </w:r>
      <w:proofErr w:type="spellEnd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 xml:space="preserve"> </w:t>
      </w:r>
      <w:proofErr w:type="spellStart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Постановою</w:t>
      </w:r>
      <w:proofErr w:type="spellEnd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 xml:space="preserve"> НКРЕКП </w:t>
      </w:r>
      <w:proofErr w:type="spellStart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від</w:t>
      </w:r>
      <w:proofErr w:type="spellEnd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 xml:space="preserve"> 12.06.2018  № 375 (</w:t>
      </w:r>
      <w:proofErr w:type="spellStart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зі</w:t>
      </w:r>
      <w:proofErr w:type="spellEnd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 xml:space="preserve"> </w:t>
      </w:r>
      <w:proofErr w:type="spellStart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змінами</w:t>
      </w:r>
      <w:proofErr w:type="spellEnd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).</w:t>
      </w:r>
    </w:p>
    <w:p w:rsidR="00BB2F11" w:rsidRDefault="00FE7024" w:rsidP="00FE70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NeueCyr-Roman" w:eastAsia="Times New Roman" w:hAnsi="HelveticaNeueCyr-Roman" w:cs="Times New Roman"/>
          <w:color w:val="3A3A3A"/>
          <w:sz w:val="24"/>
          <w:szCs w:val="24"/>
          <w:lang w:val="uk-UA" w:eastAsia="ru-RU"/>
        </w:rPr>
      </w:pPr>
      <w:r>
        <w:rPr>
          <w:rFonts w:ascii="HelveticaNeueCyr-Roman" w:eastAsia="Times New Roman" w:hAnsi="HelveticaNeueCyr-Roman" w:cs="Times New Roman"/>
          <w:color w:val="3A3A3A"/>
          <w:sz w:val="24"/>
          <w:szCs w:val="24"/>
          <w:lang w:val="uk-UA" w:eastAsia="ru-RU"/>
        </w:rPr>
        <w:t xml:space="preserve">       </w:t>
      </w:r>
      <w:r w:rsidR="00BB2F11" w:rsidRPr="002A0D40">
        <w:rPr>
          <w:rFonts w:ascii="HelveticaNeueCyr-Roman" w:eastAsia="Times New Roman" w:hAnsi="HelveticaNeueCyr-Roman" w:cs="Times New Roman"/>
          <w:color w:val="3A3A3A"/>
          <w:sz w:val="24"/>
          <w:szCs w:val="24"/>
          <w:lang w:val="uk-UA" w:eastAsia="ru-RU"/>
        </w:rPr>
        <w:t xml:space="preserve">Закупівля проводиться на очікувану вартість, яка визначена з урахуванням фактичних обсягів споживання </w:t>
      </w:r>
      <w:r w:rsidR="00F21598">
        <w:rPr>
          <w:rFonts w:ascii="HelveticaNeueCyr-Roman" w:eastAsia="Times New Roman" w:hAnsi="HelveticaNeueCyr-Roman" w:cs="Times New Roman"/>
          <w:color w:val="3A3A3A"/>
          <w:sz w:val="24"/>
          <w:szCs w:val="24"/>
          <w:lang w:val="uk-UA" w:eastAsia="ru-RU"/>
        </w:rPr>
        <w:t>гуртожитком</w:t>
      </w:r>
      <w:r w:rsidR="00111BC0">
        <w:rPr>
          <w:rFonts w:ascii="HelveticaNeueCyr-Roman" w:eastAsia="Times New Roman" w:hAnsi="HelveticaNeueCyr-Roman" w:cs="Times New Roman"/>
          <w:color w:val="3A3A3A"/>
          <w:sz w:val="24"/>
          <w:szCs w:val="24"/>
          <w:lang w:val="uk-UA" w:eastAsia="ru-RU"/>
        </w:rPr>
        <w:t xml:space="preserve"> </w:t>
      </w:r>
      <w:r w:rsidR="002A0D40">
        <w:rPr>
          <w:rFonts w:ascii="HelveticaNeueCyr-Roman" w:eastAsia="Times New Roman" w:hAnsi="HelveticaNeueCyr-Roman" w:cs="Times New Roman"/>
          <w:color w:val="3A3A3A"/>
          <w:sz w:val="24"/>
          <w:szCs w:val="24"/>
          <w:lang w:val="uk-UA" w:eastAsia="ru-RU"/>
        </w:rPr>
        <w:t>Дніпровськ</w:t>
      </w:r>
      <w:r w:rsidR="00111BC0">
        <w:rPr>
          <w:rFonts w:ascii="HelveticaNeueCyr-Roman" w:eastAsia="Times New Roman" w:hAnsi="HelveticaNeueCyr-Roman" w:cs="Times New Roman"/>
          <w:color w:val="3A3A3A"/>
          <w:sz w:val="24"/>
          <w:szCs w:val="24"/>
          <w:lang w:val="uk-UA" w:eastAsia="ru-RU"/>
        </w:rPr>
        <w:t>ого</w:t>
      </w:r>
      <w:r w:rsidR="002A0D40">
        <w:rPr>
          <w:rFonts w:ascii="HelveticaNeueCyr-Roman" w:eastAsia="Times New Roman" w:hAnsi="HelveticaNeueCyr-Roman" w:cs="Times New Roman"/>
          <w:color w:val="3A3A3A"/>
          <w:sz w:val="24"/>
          <w:szCs w:val="24"/>
          <w:lang w:val="uk-UA" w:eastAsia="ru-RU"/>
        </w:rPr>
        <w:t xml:space="preserve"> фахов</w:t>
      </w:r>
      <w:r w:rsidR="00111BC0">
        <w:rPr>
          <w:rFonts w:ascii="HelveticaNeueCyr-Roman" w:eastAsia="Times New Roman" w:hAnsi="HelveticaNeueCyr-Roman" w:cs="Times New Roman"/>
          <w:color w:val="3A3A3A"/>
          <w:sz w:val="24"/>
          <w:szCs w:val="24"/>
          <w:lang w:val="uk-UA" w:eastAsia="ru-RU"/>
        </w:rPr>
        <w:t>ого</w:t>
      </w:r>
      <w:r w:rsidR="002A0D40">
        <w:rPr>
          <w:rFonts w:ascii="HelveticaNeueCyr-Roman" w:eastAsia="Times New Roman" w:hAnsi="HelveticaNeueCyr-Roman" w:cs="Times New Roman"/>
          <w:color w:val="3A3A3A"/>
          <w:sz w:val="24"/>
          <w:szCs w:val="24"/>
          <w:lang w:val="uk-UA" w:eastAsia="ru-RU"/>
        </w:rPr>
        <w:t xml:space="preserve"> коледж</w:t>
      </w:r>
      <w:r w:rsidR="00111BC0">
        <w:rPr>
          <w:rFonts w:ascii="HelveticaNeueCyr-Roman" w:eastAsia="Times New Roman" w:hAnsi="HelveticaNeueCyr-Roman" w:cs="Times New Roman"/>
          <w:color w:val="3A3A3A"/>
          <w:sz w:val="24"/>
          <w:szCs w:val="24"/>
          <w:lang w:val="uk-UA" w:eastAsia="ru-RU"/>
        </w:rPr>
        <w:t>у</w:t>
      </w:r>
      <w:r w:rsidR="002A0D40">
        <w:rPr>
          <w:rFonts w:ascii="HelveticaNeueCyr-Roman" w:eastAsia="Times New Roman" w:hAnsi="HelveticaNeueCyr-Roman" w:cs="Times New Roman"/>
          <w:color w:val="3A3A3A"/>
          <w:sz w:val="24"/>
          <w:szCs w:val="24"/>
          <w:lang w:val="uk-UA" w:eastAsia="ru-RU"/>
        </w:rPr>
        <w:t xml:space="preserve"> інженерії та педагогіки державного вищого навчального закладу «Український державний хіміко-технологічний університет»</w:t>
      </w:r>
      <w:r w:rsidR="00111BC0">
        <w:rPr>
          <w:rFonts w:ascii="HelveticaNeueCyr-Roman" w:eastAsia="Times New Roman" w:hAnsi="HelveticaNeueCyr-Roman" w:cs="Times New Roman"/>
          <w:color w:val="3A3A3A"/>
          <w:sz w:val="24"/>
          <w:szCs w:val="24"/>
          <w:lang w:val="uk-UA" w:eastAsia="ru-RU"/>
        </w:rPr>
        <w:t xml:space="preserve"> електричної енергії у 20</w:t>
      </w:r>
      <w:r w:rsidR="00BB2F11" w:rsidRPr="002A0D40">
        <w:rPr>
          <w:rFonts w:ascii="HelveticaNeueCyr-Roman" w:eastAsia="Times New Roman" w:hAnsi="HelveticaNeueCyr-Roman" w:cs="Times New Roman"/>
          <w:color w:val="3A3A3A"/>
          <w:sz w:val="24"/>
          <w:szCs w:val="24"/>
          <w:lang w:val="uk-UA" w:eastAsia="ru-RU"/>
        </w:rPr>
        <w:t>2</w:t>
      </w:r>
      <w:r w:rsidR="00111BC0">
        <w:rPr>
          <w:rFonts w:ascii="HelveticaNeueCyr-Roman" w:eastAsia="Times New Roman" w:hAnsi="HelveticaNeueCyr-Roman" w:cs="Times New Roman"/>
          <w:color w:val="3A3A3A"/>
          <w:sz w:val="24"/>
          <w:szCs w:val="24"/>
          <w:lang w:val="uk-UA" w:eastAsia="ru-RU"/>
        </w:rPr>
        <w:t>1</w:t>
      </w:r>
      <w:r w:rsidR="00BB2F11" w:rsidRPr="002A0D40">
        <w:rPr>
          <w:rFonts w:ascii="HelveticaNeueCyr-Roman" w:eastAsia="Times New Roman" w:hAnsi="HelveticaNeueCyr-Roman" w:cs="Times New Roman"/>
          <w:color w:val="3A3A3A"/>
          <w:sz w:val="24"/>
          <w:szCs w:val="24"/>
          <w:lang w:val="uk-UA" w:eastAsia="ru-RU"/>
        </w:rPr>
        <w:t xml:space="preserve"> році та ринкових цін на даний вид товару на момент оголошення закупівлі, що включають в себе регульовані тарифи на послуги передачі </w:t>
      </w:r>
      <w:r w:rsidR="003A3E47">
        <w:rPr>
          <w:rFonts w:ascii="HelveticaNeueCyr-Roman" w:eastAsia="Times New Roman" w:hAnsi="HelveticaNeueCyr-Roman" w:cs="Times New Roman"/>
          <w:color w:val="3A3A3A"/>
          <w:sz w:val="24"/>
          <w:szCs w:val="24"/>
          <w:lang w:val="uk-UA" w:eastAsia="ru-RU"/>
        </w:rPr>
        <w:t>та розподілу</w:t>
      </w:r>
      <w:r w:rsidR="00BB2F11" w:rsidRPr="002A0D40">
        <w:rPr>
          <w:rFonts w:ascii="HelveticaNeueCyr-Roman" w:eastAsia="Times New Roman" w:hAnsi="HelveticaNeueCyr-Roman" w:cs="Times New Roman"/>
          <w:color w:val="3A3A3A"/>
          <w:sz w:val="24"/>
          <w:szCs w:val="24"/>
          <w:lang w:val="uk-UA" w:eastAsia="ru-RU"/>
        </w:rPr>
        <w:t xml:space="preserve"> електричної енергії.</w:t>
      </w:r>
    </w:p>
    <w:p w:rsidR="006517A5" w:rsidRPr="00FE7024" w:rsidRDefault="006517A5" w:rsidP="00FE7024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E7024">
        <w:rPr>
          <w:rFonts w:ascii="Times New Roman" w:hAnsi="Times New Roman" w:cs="Times New Roman"/>
          <w:b/>
          <w:sz w:val="24"/>
          <w:szCs w:val="24"/>
        </w:rPr>
        <w:t>Електрична</w:t>
      </w:r>
      <w:proofErr w:type="spellEnd"/>
      <w:r w:rsidRPr="00FE702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7024">
        <w:rPr>
          <w:rFonts w:ascii="Times New Roman" w:hAnsi="Times New Roman" w:cs="Times New Roman"/>
          <w:b/>
          <w:sz w:val="24"/>
          <w:szCs w:val="24"/>
        </w:rPr>
        <w:t>енергія</w:t>
      </w:r>
      <w:proofErr w:type="spellEnd"/>
      <w:r w:rsidRPr="00FE7024">
        <w:rPr>
          <w:rFonts w:ascii="Times New Roman" w:hAnsi="Times New Roman" w:cs="Times New Roman"/>
          <w:b/>
          <w:sz w:val="24"/>
          <w:szCs w:val="24"/>
        </w:rPr>
        <w:t xml:space="preserve"> (код ДК 021:2015: 09310000-5 – </w:t>
      </w:r>
      <w:proofErr w:type="spellStart"/>
      <w:r w:rsidRPr="00FE7024">
        <w:rPr>
          <w:rFonts w:ascii="Times New Roman" w:hAnsi="Times New Roman" w:cs="Times New Roman"/>
          <w:b/>
          <w:sz w:val="24"/>
          <w:szCs w:val="24"/>
        </w:rPr>
        <w:t>Електрична</w:t>
      </w:r>
      <w:proofErr w:type="spellEnd"/>
      <w:r w:rsidRPr="00FE702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7024">
        <w:rPr>
          <w:rFonts w:ascii="Times New Roman" w:hAnsi="Times New Roman" w:cs="Times New Roman"/>
          <w:b/>
          <w:sz w:val="24"/>
          <w:szCs w:val="24"/>
        </w:rPr>
        <w:t>енергія</w:t>
      </w:r>
      <w:proofErr w:type="spellEnd"/>
      <w:r w:rsidR="00F21598">
        <w:rPr>
          <w:rFonts w:ascii="Times New Roman" w:hAnsi="Times New Roman" w:cs="Times New Roman"/>
          <w:b/>
          <w:sz w:val="24"/>
          <w:szCs w:val="24"/>
          <w:lang w:val="uk-UA"/>
        </w:rPr>
        <w:t xml:space="preserve">) </w:t>
      </w:r>
      <w:r w:rsidRPr="00FE7024">
        <w:rPr>
          <w:rFonts w:ascii="Times New Roman" w:hAnsi="Times New Roman" w:cs="Times New Roman"/>
          <w:b/>
          <w:sz w:val="24"/>
          <w:szCs w:val="24"/>
        </w:rPr>
        <w:t xml:space="preserve"> для </w:t>
      </w:r>
      <w:r w:rsidRPr="00FE7024">
        <w:rPr>
          <w:rFonts w:ascii="Times New Roman" w:hAnsi="Times New Roman" w:cs="Times New Roman"/>
          <w:b/>
          <w:sz w:val="24"/>
          <w:szCs w:val="24"/>
          <w:lang w:val="uk-UA"/>
        </w:rPr>
        <w:t>гуртожитку</w:t>
      </w:r>
    </w:p>
    <w:p w:rsidR="0026311F" w:rsidRPr="00F21598" w:rsidRDefault="006517A5" w:rsidP="00FE70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517A5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Закупівля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зареєстрована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ідентифікатором</w:t>
      </w:r>
      <w:proofErr w:type="spellEnd"/>
      <w:r w:rsidR="00F21598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F21598" w:rsidRPr="00F21598">
        <w:rPr>
          <w:rFonts w:ascii="Times New Roman" w:hAnsi="Times New Roman" w:cs="Times New Roman"/>
          <w:sz w:val="24"/>
          <w:szCs w:val="24"/>
          <w:lang w:val="uk-UA"/>
        </w:rPr>
        <w:t>UA-2022-12-14-000951-a</w:t>
      </w:r>
    </w:p>
    <w:p w:rsidR="006517A5" w:rsidRPr="006517A5" w:rsidRDefault="00FE7024" w:rsidP="00FE70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proofErr w:type="spellStart"/>
      <w:proofErr w:type="gramStart"/>
      <w:r w:rsidR="006517A5" w:rsidRPr="006517A5">
        <w:rPr>
          <w:rFonts w:ascii="Times New Roman" w:hAnsi="Times New Roman" w:cs="Times New Roman"/>
          <w:sz w:val="24"/>
          <w:szCs w:val="24"/>
        </w:rPr>
        <w:t>Техн</w:t>
      </w:r>
      <w:proofErr w:type="gramEnd"/>
      <w:r w:rsidR="006517A5" w:rsidRPr="006517A5">
        <w:rPr>
          <w:rFonts w:ascii="Times New Roman" w:hAnsi="Times New Roman" w:cs="Times New Roman"/>
          <w:sz w:val="24"/>
          <w:szCs w:val="24"/>
        </w:rPr>
        <w:t>ічні</w:t>
      </w:r>
      <w:proofErr w:type="spellEnd"/>
      <w:r w:rsidR="006517A5" w:rsidRPr="006517A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6517A5" w:rsidRPr="006517A5">
        <w:rPr>
          <w:rFonts w:ascii="Times New Roman" w:hAnsi="Times New Roman" w:cs="Times New Roman"/>
          <w:sz w:val="24"/>
          <w:szCs w:val="24"/>
        </w:rPr>
        <w:t>якісні</w:t>
      </w:r>
      <w:proofErr w:type="spellEnd"/>
      <w:r w:rsidR="006517A5" w:rsidRPr="006517A5">
        <w:rPr>
          <w:rFonts w:ascii="Times New Roman" w:hAnsi="Times New Roman" w:cs="Times New Roman"/>
          <w:sz w:val="24"/>
          <w:szCs w:val="24"/>
        </w:rPr>
        <w:t xml:space="preserve"> характеристики предмета </w:t>
      </w:r>
      <w:proofErr w:type="spellStart"/>
      <w:r w:rsidR="006517A5" w:rsidRPr="006517A5">
        <w:rPr>
          <w:rFonts w:ascii="Times New Roman" w:hAnsi="Times New Roman" w:cs="Times New Roman"/>
          <w:sz w:val="24"/>
          <w:szCs w:val="24"/>
        </w:rPr>
        <w:t>закупівлі</w:t>
      </w:r>
      <w:proofErr w:type="spellEnd"/>
      <w:r w:rsidR="006517A5" w:rsidRPr="006517A5">
        <w:rPr>
          <w:rFonts w:ascii="Times New Roman" w:hAnsi="Times New Roman" w:cs="Times New Roman"/>
          <w:sz w:val="24"/>
          <w:szCs w:val="24"/>
        </w:rPr>
        <w:t>:</w:t>
      </w:r>
    </w:p>
    <w:p w:rsidR="006517A5" w:rsidRPr="006517A5" w:rsidRDefault="006517A5" w:rsidP="00FE70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517A5">
        <w:rPr>
          <w:rFonts w:ascii="Times New Roman" w:hAnsi="Times New Roman" w:cs="Times New Roman"/>
          <w:sz w:val="24"/>
          <w:szCs w:val="24"/>
        </w:rPr>
        <w:t>Техн</w:t>
      </w:r>
      <w:proofErr w:type="gramEnd"/>
      <w:r w:rsidRPr="006517A5">
        <w:rPr>
          <w:rFonts w:ascii="Times New Roman" w:hAnsi="Times New Roman" w:cs="Times New Roman"/>
          <w:sz w:val="24"/>
          <w:szCs w:val="24"/>
        </w:rPr>
        <w:t>ічні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якісні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характеристики предмета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закупівлі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визначено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урахуванням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діючих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державних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стандартів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яким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повинен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відповідати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 вид товару.</w:t>
      </w:r>
    </w:p>
    <w:p w:rsidR="006517A5" w:rsidRPr="006517A5" w:rsidRDefault="006517A5" w:rsidP="00FE70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517A5">
        <w:rPr>
          <w:rFonts w:ascii="Times New Roman" w:hAnsi="Times New Roman" w:cs="Times New Roman"/>
          <w:sz w:val="24"/>
          <w:szCs w:val="24"/>
        </w:rPr>
        <w:t>Техн</w:t>
      </w:r>
      <w:proofErr w:type="gramEnd"/>
      <w:r w:rsidRPr="006517A5">
        <w:rPr>
          <w:rFonts w:ascii="Times New Roman" w:hAnsi="Times New Roman" w:cs="Times New Roman"/>
          <w:sz w:val="24"/>
          <w:szCs w:val="24"/>
        </w:rPr>
        <w:t>ічні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якісні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характеристики (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параметри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в точках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приєднання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споживачів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нормальних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експлуатації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відповідати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параметрам,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визначеним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у ДСТУ EN 50160:2014 «Характеристики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напруги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електропостачання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електричних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мережах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загального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>».</w:t>
      </w:r>
    </w:p>
    <w:p w:rsidR="006517A5" w:rsidRPr="006517A5" w:rsidRDefault="006517A5" w:rsidP="00FE70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Постачальник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повинен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забезпечити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дотримання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загальних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гарантованих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стандартів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електропостачальника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Постановою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НКРЕКП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12.06.2018</w:t>
      </w:r>
      <w:r w:rsidR="00111BC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517A5">
        <w:rPr>
          <w:rFonts w:ascii="Times New Roman" w:hAnsi="Times New Roman" w:cs="Times New Roman"/>
          <w:sz w:val="24"/>
          <w:szCs w:val="24"/>
        </w:rPr>
        <w:t xml:space="preserve"> № 375 (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змінами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>).</w:t>
      </w:r>
    </w:p>
    <w:p w:rsidR="00231087" w:rsidRPr="00111BC0" w:rsidRDefault="006517A5" w:rsidP="00FE70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11BC0">
        <w:rPr>
          <w:rFonts w:ascii="Times New Roman" w:hAnsi="Times New Roman" w:cs="Times New Roman"/>
          <w:sz w:val="24"/>
          <w:szCs w:val="24"/>
          <w:lang w:val="uk-UA"/>
        </w:rPr>
        <w:t xml:space="preserve">Закупівля проводиться на очікувану вартість, яка визначена з урахуванням фактичних обсягів споживання </w:t>
      </w:r>
      <w:r w:rsidR="00111BC0">
        <w:rPr>
          <w:rFonts w:ascii="Times New Roman" w:hAnsi="Times New Roman" w:cs="Times New Roman"/>
          <w:sz w:val="24"/>
          <w:szCs w:val="24"/>
          <w:lang w:val="uk-UA"/>
        </w:rPr>
        <w:t xml:space="preserve">гуртожитком </w:t>
      </w:r>
      <w:r w:rsidRPr="00111BC0">
        <w:rPr>
          <w:rFonts w:ascii="Times New Roman" w:hAnsi="Times New Roman" w:cs="Times New Roman"/>
          <w:sz w:val="24"/>
          <w:szCs w:val="24"/>
          <w:lang w:val="uk-UA"/>
        </w:rPr>
        <w:t>Дніпровськ</w:t>
      </w:r>
      <w:r w:rsidR="00111BC0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Pr="00111BC0">
        <w:rPr>
          <w:rFonts w:ascii="Times New Roman" w:hAnsi="Times New Roman" w:cs="Times New Roman"/>
          <w:sz w:val="24"/>
          <w:szCs w:val="24"/>
          <w:lang w:val="uk-UA"/>
        </w:rPr>
        <w:t xml:space="preserve"> фахов</w:t>
      </w:r>
      <w:r w:rsidR="00111BC0">
        <w:rPr>
          <w:rFonts w:ascii="Times New Roman" w:hAnsi="Times New Roman" w:cs="Times New Roman"/>
          <w:sz w:val="24"/>
          <w:szCs w:val="24"/>
          <w:lang w:val="uk-UA"/>
        </w:rPr>
        <w:t xml:space="preserve">ого </w:t>
      </w:r>
      <w:r w:rsidRPr="00111BC0">
        <w:rPr>
          <w:rFonts w:ascii="Times New Roman" w:hAnsi="Times New Roman" w:cs="Times New Roman"/>
          <w:sz w:val="24"/>
          <w:szCs w:val="24"/>
          <w:lang w:val="uk-UA"/>
        </w:rPr>
        <w:t>коледж</w:t>
      </w:r>
      <w:r w:rsidR="00111BC0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111BC0">
        <w:rPr>
          <w:rFonts w:ascii="Times New Roman" w:hAnsi="Times New Roman" w:cs="Times New Roman"/>
          <w:sz w:val="24"/>
          <w:szCs w:val="24"/>
          <w:lang w:val="uk-UA"/>
        </w:rPr>
        <w:t xml:space="preserve"> інженерії та педагогіки державного вищого навчального закладу «Український державний хіміко-технологічний університет» електричної енергії у 202</w:t>
      </w:r>
      <w:r w:rsidR="00F21598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111BC0">
        <w:rPr>
          <w:rFonts w:ascii="Times New Roman" w:hAnsi="Times New Roman" w:cs="Times New Roman"/>
          <w:sz w:val="24"/>
          <w:szCs w:val="24"/>
          <w:lang w:val="uk-UA"/>
        </w:rPr>
        <w:t xml:space="preserve"> році та ринкових цін на даний вид товару на момент оголошення закупівлі, що включають в себе регульовані тарифи на послуги передачі  електричної енергії.</w:t>
      </w:r>
    </w:p>
    <w:p w:rsidR="00D5020B" w:rsidRDefault="00111BC0" w:rsidP="00231087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11BC0">
        <w:rPr>
          <w:rFonts w:ascii="Times New Roman" w:hAnsi="Times New Roman" w:cs="Times New Roman"/>
          <w:b/>
          <w:sz w:val="24"/>
          <w:szCs w:val="24"/>
          <w:lang w:val="uk-UA"/>
        </w:rPr>
        <w:t>Очікувана вартість закупівлі електр</w:t>
      </w:r>
      <w:r w:rsidR="00D5020B">
        <w:rPr>
          <w:rFonts w:ascii="Times New Roman" w:hAnsi="Times New Roman" w:cs="Times New Roman"/>
          <w:b/>
          <w:sz w:val="24"/>
          <w:szCs w:val="24"/>
          <w:lang w:val="uk-UA"/>
        </w:rPr>
        <w:t>оенергії</w:t>
      </w:r>
      <w:r w:rsidRPr="00111BC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для гуртожитку :</w:t>
      </w:r>
    </w:p>
    <w:p w:rsidR="00231087" w:rsidRPr="00111BC0" w:rsidRDefault="00233CF7" w:rsidP="00231087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F21598">
        <w:rPr>
          <w:rFonts w:ascii="Times New Roman" w:hAnsi="Times New Roman" w:cs="Times New Roman"/>
          <w:b/>
          <w:sz w:val="24"/>
          <w:szCs w:val="24"/>
          <w:lang w:val="uk-UA"/>
        </w:rPr>
        <w:t>00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 000 </w:t>
      </w:r>
      <w:r w:rsidR="00111BC0" w:rsidRPr="00111BC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кВт*год. * 1,68грн.=</w:t>
      </w:r>
      <w:r w:rsidR="00F2159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168 000</w:t>
      </w:r>
      <w:r w:rsidR="00111BC0" w:rsidRPr="00111BC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грн.</w:t>
      </w:r>
    </w:p>
    <w:sectPr w:rsidR="00231087" w:rsidRPr="00111BC0" w:rsidSect="00111BC0">
      <w:pgSz w:w="11906" w:h="16838"/>
      <w:pgMar w:top="567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NeueCyr-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240A3"/>
    <w:multiLevelType w:val="multilevel"/>
    <w:tmpl w:val="BD329A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5F4775"/>
    <w:multiLevelType w:val="multilevel"/>
    <w:tmpl w:val="13C4B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504A13"/>
    <w:multiLevelType w:val="multilevel"/>
    <w:tmpl w:val="065A1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5C6DCD"/>
    <w:multiLevelType w:val="hybridMultilevel"/>
    <w:tmpl w:val="A3F46678"/>
    <w:lvl w:ilvl="0" w:tplc="5414FB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A03ADB"/>
    <w:multiLevelType w:val="multilevel"/>
    <w:tmpl w:val="64E646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F11"/>
    <w:rsid w:val="00056A5D"/>
    <w:rsid w:val="00070A31"/>
    <w:rsid w:val="00111BC0"/>
    <w:rsid w:val="00121D8A"/>
    <w:rsid w:val="0015423F"/>
    <w:rsid w:val="001B295E"/>
    <w:rsid w:val="001E0129"/>
    <w:rsid w:val="001F20E7"/>
    <w:rsid w:val="00231087"/>
    <w:rsid w:val="00233CF7"/>
    <w:rsid w:val="0026311F"/>
    <w:rsid w:val="002A0D40"/>
    <w:rsid w:val="003A3E47"/>
    <w:rsid w:val="003C2CA3"/>
    <w:rsid w:val="0049018D"/>
    <w:rsid w:val="00540EA9"/>
    <w:rsid w:val="006517A5"/>
    <w:rsid w:val="006D6059"/>
    <w:rsid w:val="006E2818"/>
    <w:rsid w:val="00765930"/>
    <w:rsid w:val="00996AF0"/>
    <w:rsid w:val="00BB2F11"/>
    <w:rsid w:val="00D5020B"/>
    <w:rsid w:val="00F21598"/>
    <w:rsid w:val="00F65BEA"/>
    <w:rsid w:val="00FE1C02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0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A3E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0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A3E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1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Prozoro</dc:creator>
  <cp:lastModifiedBy>Prozoro</cp:lastModifiedBy>
  <cp:revision>2</cp:revision>
  <cp:lastPrinted>2021-11-08T06:31:00Z</cp:lastPrinted>
  <dcterms:created xsi:type="dcterms:W3CDTF">2022-12-14T07:14:00Z</dcterms:created>
  <dcterms:modified xsi:type="dcterms:W3CDTF">2022-12-14T07:14:00Z</dcterms:modified>
</cp:coreProperties>
</file>